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B21" w:rsidRDefault="00751B21" w:rsidP="00751B21"/>
    <w:tbl>
      <w:tblPr>
        <w:tblW w:w="9996" w:type="dxa"/>
        <w:tblLayout w:type="fixed"/>
        <w:tblCellMar>
          <w:left w:w="71" w:type="dxa"/>
          <w:right w:w="71" w:type="dxa"/>
        </w:tblCellMar>
        <w:tblLook w:val="04A0"/>
      </w:tblPr>
      <w:tblGrid>
        <w:gridCol w:w="3401"/>
        <w:gridCol w:w="2058"/>
        <w:gridCol w:w="4537"/>
      </w:tblGrid>
      <w:tr w:rsidR="00751B21" w:rsidTr="00751B21">
        <w:trPr>
          <w:cantSplit/>
          <w:trHeight w:val="20"/>
        </w:trPr>
        <w:tc>
          <w:tcPr>
            <w:tcW w:w="3400" w:type="dxa"/>
            <w:hideMark/>
          </w:tcPr>
          <w:p w:rsidR="00751B21" w:rsidRDefault="00751B21" w:rsidP="00751B21">
            <w:pPr>
              <w:spacing w:after="0"/>
              <w:jc w:val="center"/>
              <w:rPr>
                <w:rFonts w:ascii="Calibri" w:eastAsia="Times New Roman" w:hAnsi="Calibri" w:cs="Calibri"/>
                <w:b/>
                <w:bCs/>
                <w:sz w:val="20"/>
                <w:szCs w:val="20"/>
                <w:lang w:val="en-GB" w:eastAsia="zh-CN"/>
              </w:rPr>
            </w:pPr>
            <w:r>
              <w:rPr>
                <w:b/>
                <w:noProof/>
                <w:sz w:val="20"/>
                <w:szCs w:val="20"/>
              </w:rPr>
              <w:drawing>
                <wp:inline distT="0" distB="0" distL="0" distR="0">
                  <wp:extent cx="594360" cy="58674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594360" cy="586740"/>
                          </a:xfrm>
                          <a:prstGeom prst="rect">
                            <a:avLst/>
                          </a:prstGeom>
                          <a:noFill/>
                          <a:ln w="9525">
                            <a:noFill/>
                            <a:miter lim="800000"/>
                            <a:headEnd/>
                            <a:tailEnd/>
                          </a:ln>
                        </pic:spPr>
                      </pic:pic>
                    </a:graphicData>
                  </a:graphic>
                </wp:inline>
              </w:drawing>
            </w:r>
          </w:p>
          <w:p w:rsidR="00751B21" w:rsidRDefault="00751B21" w:rsidP="00751B21">
            <w:pPr>
              <w:spacing w:after="0"/>
              <w:jc w:val="center"/>
              <w:rPr>
                <w:b/>
                <w:bCs/>
                <w:sz w:val="20"/>
                <w:szCs w:val="20"/>
                <w:lang w:eastAsia="zh-CN"/>
              </w:rPr>
            </w:pPr>
            <w:r>
              <w:rPr>
                <w:b/>
                <w:bCs/>
                <w:sz w:val="20"/>
                <w:szCs w:val="20"/>
                <w:lang w:eastAsia="zh-CN"/>
              </w:rPr>
              <w:t>ΕΛΛΗΝΙΚΗ ΔΗΜΟΚΡΑΤΙΑ</w:t>
            </w:r>
          </w:p>
          <w:p w:rsidR="00751B21" w:rsidRDefault="00751B21" w:rsidP="00751B21">
            <w:pPr>
              <w:keepNext/>
              <w:spacing w:after="0"/>
              <w:jc w:val="center"/>
              <w:rPr>
                <w:b/>
                <w:bCs/>
                <w:sz w:val="20"/>
                <w:szCs w:val="20"/>
                <w:lang w:eastAsia="zh-CN"/>
              </w:rPr>
            </w:pPr>
            <w:r>
              <w:rPr>
                <w:b/>
                <w:bCs/>
                <w:sz w:val="20"/>
                <w:szCs w:val="20"/>
                <w:lang w:eastAsia="zh-CN"/>
              </w:rPr>
              <w:t>ΝΟΜΟΣ ΚΥΚΛΑΔΩΝ</w:t>
            </w:r>
          </w:p>
          <w:p w:rsidR="00751B21" w:rsidRDefault="00751B21" w:rsidP="00751B21">
            <w:pPr>
              <w:keepNext/>
              <w:tabs>
                <w:tab w:val="left" w:pos="2410"/>
                <w:tab w:val="left" w:pos="2694"/>
              </w:tabs>
              <w:suppressAutoHyphens/>
              <w:spacing w:after="0" w:line="432" w:lineRule="exact"/>
              <w:jc w:val="center"/>
              <w:rPr>
                <w:rFonts w:ascii="Calibri" w:hAnsi="Calibri" w:cs="Calibri"/>
                <w:b/>
                <w:bCs/>
                <w:sz w:val="20"/>
                <w:szCs w:val="20"/>
                <w:lang w:eastAsia="zh-CN"/>
              </w:rPr>
            </w:pPr>
            <w:r>
              <w:rPr>
                <w:b/>
                <w:bCs/>
                <w:sz w:val="20"/>
                <w:szCs w:val="20"/>
                <w:lang w:eastAsia="zh-CN"/>
              </w:rPr>
              <w:t>Δ.Ε.Υ.Α. ΠΑΡΟΥ</w:t>
            </w:r>
          </w:p>
        </w:tc>
        <w:tc>
          <w:tcPr>
            <w:tcW w:w="2058" w:type="dxa"/>
          </w:tcPr>
          <w:p w:rsidR="00751B21" w:rsidRDefault="00751B21" w:rsidP="00751B21">
            <w:pPr>
              <w:spacing w:after="0"/>
              <w:jc w:val="center"/>
              <w:rPr>
                <w:rFonts w:ascii="Calibri" w:eastAsia="Times New Roman" w:hAnsi="Calibri" w:cs="Calibri"/>
                <w:b/>
                <w:bCs/>
                <w:sz w:val="20"/>
                <w:szCs w:val="20"/>
                <w:lang w:eastAsia="zh-CN"/>
              </w:rPr>
            </w:pPr>
          </w:p>
          <w:p w:rsidR="00751B21" w:rsidRDefault="00751B21" w:rsidP="00751B21">
            <w:pPr>
              <w:spacing w:after="0"/>
              <w:jc w:val="center"/>
              <w:rPr>
                <w:b/>
                <w:bCs/>
                <w:sz w:val="20"/>
                <w:szCs w:val="20"/>
                <w:lang w:eastAsia="zh-CN"/>
              </w:rPr>
            </w:pPr>
          </w:p>
          <w:p w:rsidR="00751B21" w:rsidRDefault="00751B21" w:rsidP="00751B21">
            <w:pPr>
              <w:spacing w:after="0"/>
              <w:jc w:val="center"/>
              <w:rPr>
                <w:b/>
                <w:bCs/>
                <w:sz w:val="20"/>
                <w:szCs w:val="20"/>
                <w:lang w:eastAsia="zh-CN"/>
              </w:rPr>
            </w:pPr>
          </w:p>
          <w:p w:rsidR="00751B21" w:rsidRDefault="00751B21" w:rsidP="00751B21">
            <w:pPr>
              <w:spacing w:after="0"/>
              <w:jc w:val="center"/>
              <w:rPr>
                <w:b/>
                <w:bCs/>
                <w:sz w:val="20"/>
                <w:szCs w:val="20"/>
                <w:lang w:eastAsia="zh-CN"/>
              </w:rPr>
            </w:pPr>
          </w:p>
          <w:p w:rsidR="00751B21" w:rsidRDefault="00751B21" w:rsidP="00751B21">
            <w:pPr>
              <w:spacing w:after="0"/>
              <w:jc w:val="center"/>
              <w:rPr>
                <w:b/>
                <w:bCs/>
                <w:sz w:val="20"/>
                <w:szCs w:val="20"/>
                <w:lang w:eastAsia="zh-CN"/>
              </w:rPr>
            </w:pPr>
          </w:p>
          <w:p w:rsidR="00751B21" w:rsidRDefault="00751B21" w:rsidP="00751B21">
            <w:pPr>
              <w:suppressAutoHyphens/>
              <w:spacing w:after="0"/>
              <w:jc w:val="center"/>
              <w:rPr>
                <w:rFonts w:ascii="Calibri" w:hAnsi="Calibri" w:cs="Calibri"/>
                <w:b/>
                <w:bCs/>
                <w:sz w:val="20"/>
                <w:szCs w:val="20"/>
                <w:lang w:eastAsia="zh-CN"/>
              </w:rPr>
            </w:pPr>
            <w:r>
              <w:rPr>
                <w:b/>
                <w:bCs/>
                <w:sz w:val="20"/>
                <w:szCs w:val="20"/>
                <w:lang w:eastAsia="zh-CN"/>
              </w:rPr>
              <w:t>ΠΡΟΜΗΘΕΙΑ:</w:t>
            </w:r>
          </w:p>
        </w:tc>
        <w:tc>
          <w:tcPr>
            <w:tcW w:w="4536" w:type="dxa"/>
          </w:tcPr>
          <w:p w:rsidR="00751B21" w:rsidRDefault="00751B21" w:rsidP="00751B21">
            <w:pPr>
              <w:spacing w:after="0"/>
              <w:jc w:val="center"/>
              <w:rPr>
                <w:rFonts w:ascii="Calibri" w:eastAsia="Times New Roman" w:hAnsi="Calibri" w:cs="Calibri"/>
                <w:b/>
                <w:bCs/>
                <w:sz w:val="20"/>
                <w:szCs w:val="20"/>
                <w:lang w:eastAsia="zh-CN"/>
              </w:rPr>
            </w:pPr>
          </w:p>
          <w:p w:rsidR="00751B21" w:rsidRDefault="00751B21" w:rsidP="00751B21">
            <w:pPr>
              <w:spacing w:after="0"/>
              <w:jc w:val="center"/>
              <w:rPr>
                <w:sz w:val="20"/>
                <w:szCs w:val="20"/>
                <w:lang w:eastAsia="zh-CN"/>
              </w:rPr>
            </w:pPr>
          </w:p>
          <w:p w:rsidR="00751B21" w:rsidRDefault="00751B21" w:rsidP="00751B21">
            <w:pPr>
              <w:spacing w:after="0"/>
              <w:jc w:val="center"/>
              <w:rPr>
                <w:sz w:val="20"/>
                <w:szCs w:val="20"/>
                <w:lang w:eastAsia="zh-CN"/>
              </w:rPr>
            </w:pPr>
          </w:p>
          <w:p w:rsidR="00751B21" w:rsidRDefault="00751B21" w:rsidP="00751B21">
            <w:pPr>
              <w:spacing w:after="0"/>
              <w:jc w:val="center"/>
              <w:rPr>
                <w:sz w:val="20"/>
                <w:szCs w:val="20"/>
                <w:lang w:eastAsia="zh-CN"/>
              </w:rPr>
            </w:pPr>
          </w:p>
          <w:p w:rsidR="00751B21" w:rsidRDefault="00751B21" w:rsidP="00751B21">
            <w:pPr>
              <w:spacing w:after="0"/>
              <w:jc w:val="center"/>
              <w:rPr>
                <w:sz w:val="20"/>
                <w:szCs w:val="20"/>
                <w:lang w:eastAsia="zh-CN"/>
              </w:rPr>
            </w:pPr>
          </w:p>
          <w:p w:rsidR="00751B21" w:rsidRDefault="00751B21" w:rsidP="00751B21">
            <w:pPr>
              <w:tabs>
                <w:tab w:val="left" w:pos="1843"/>
                <w:tab w:val="left" w:pos="4536"/>
              </w:tabs>
              <w:spacing w:after="0"/>
              <w:jc w:val="center"/>
              <w:rPr>
                <w:b/>
                <w:sz w:val="20"/>
                <w:szCs w:val="20"/>
                <w:lang w:eastAsia="zh-CN"/>
              </w:rPr>
            </w:pPr>
            <w:r>
              <w:rPr>
                <w:b/>
                <w:sz w:val="20"/>
                <w:szCs w:val="20"/>
                <w:lang w:eastAsia="zh-CN"/>
              </w:rPr>
              <w:t>«ΠΡΟΜΗΘΕΙΑ ΚΑΥΣΙΜΩΝ»</w:t>
            </w:r>
          </w:p>
          <w:p w:rsidR="00751B21" w:rsidRDefault="00751B21" w:rsidP="00751B21">
            <w:pPr>
              <w:tabs>
                <w:tab w:val="left" w:pos="1843"/>
                <w:tab w:val="left" w:pos="4536"/>
              </w:tabs>
              <w:suppressAutoHyphens/>
              <w:spacing w:after="0"/>
              <w:jc w:val="center"/>
              <w:rPr>
                <w:rFonts w:ascii="Calibri" w:hAnsi="Calibri" w:cs="Calibri"/>
                <w:sz w:val="20"/>
                <w:szCs w:val="20"/>
                <w:lang w:eastAsia="zh-CN"/>
              </w:rPr>
            </w:pPr>
          </w:p>
        </w:tc>
      </w:tr>
      <w:tr w:rsidR="00751B21" w:rsidTr="00751B21">
        <w:trPr>
          <w:cantSplit/>
          <w:trHeight w:val="20"/>
        </w:trPr>
        <w:tc>
          <w:tcPr>
            <w:tcW w:w="3400" w:type="dxa"/>
            <w:hideMark/>
          </w:tcPr>
          <w:p w:rsidR="00751B21" w:rsidRDefault="00751B21" w:rsidP="00751B21">
            <w:pPr>
              <w:tabs>
                <w:tab w:val="left" w:pos="1169"/>
              </w:tabs>
              <w:spacing w:after="0"/>
              <w:jc w:val="center"/>
              <w:rPr>
                <w:rFonts w:ascii="Calibri" w:eastAsia="Times New Roman" w:hAnsi="Calibri" w:cs="Calibri"/>
                <w:sz w:val="20"/>
                <w:szCs w:val="20"/>
                <w:lang w:eastAsia="zh-CN"/>
              </w:rPr>
            </w:pPr>
            <w:proofErr w:type="spellStart"/>
            <w:r>
              <w:rPr>
                <w:sz w:val="20"/>
                <w:szCs w:val="20"/>
                <w:lang w:eastAsia="zh-CN"/>
              </w:rPr>
              <w:t>Ταχ</w:t>
            </w:r>
            <w:proofErr w:type="spellEnd"/>
            <w:r>
              <w:rPr>
                <w:sz w:val="20"/>
                <w:szCs w:val="20"/>
                <w:lang w:eastAsia="zh-CN"/>
              </w:rPr>
              <w:t xml:space="preserve">. Δ/νση: Κουνάδος, </w:t>
            </w:r>
            <w:proofErr w:type="spellStart"/>
            <w:r>
              <w:rPr>
                <w:sz w:val="20"/>
                <w:szCs w:val="20"/>
                <w:lang w:eastAsia="zh-CN"/>
              </w:rPr>
              <w:t>Παροικιά</w:t>
            </w:r>
            <w:proofErr w:type="spellEnd"/>
          </w:p>
          <w:p w:rsidR="00751B21" w:rsidRDefault="00751B21" w:rsidP="00751B21">
            <w:pPr>
              <w:tabs>
                <w:tab w:val="left" w:pos="1169"/>
              </w:tabs>
              <w:suppressAutoHyphens/>
              <w:spacing w:after="0"/>
              <w:jc w:val="center"/>
              <w:rPr>
                <w:rFonts w:ascii="Calibri" w:hAnsi="Calibri" w:cs="Calibri"/>
                <w:sz w:val="20"/>
                <w:szCs w:val="20"/>
                <w:lang w:eastAsia="zh-CN"/>
              </w:rPr>
            </w:pPr>
            <w:r>
              <w:rPr>
                <w:sz w:val="20"/>
                <w:szCs w:val="20"/>
                <w:lang w:eastAsia="zh-CN"/>
              </w:rPr>
              <w:t xml:space="preserve">Παλαιά οδός </w:t>
            </w:r>
            <w:proofErr w:type="spellStart"/>
            <w:r>
              <w:rPr>
                <w:sz w:val="20"/>
                <w:szCs w:val="20"/>
                <w:lang w:eastAsia="zh-CN"/>
              </w:rPr>
              <w:t>Παροικιά</w:t>
            </w:r>
            <w:proofErr w:type="spellEnd"/>
            <w:r>
              <w:rPr>
                <w:sz w:val="20"/>
                <w:szCs w:val="20"/>
                <w:lang w:eastAsia="zh-CN"/>
              </w:rPr>
              <w:t xml:space="preserve"> - Νάουσα</w:t>
            </w:r>
          </w:p>
        </w:tc>
        <w:tc>
          <w:tcPr>
            <w:tcW w:w="2058" w:type="dxa"/>
            <w:hideMark/>
          </w:tcPr>
          <w:p w:rsidR="00751B21" w:rsidRDefault="00751B21" w:rsidP="00751B21">
            <w:pPr>
              <w:suppressAutoHyphens/>
              <w:spacing w:after="0"/>
              <w:jc w:val="center"/>
              <w:rPr>
                <w:rFonts w:ascii="Calibri" w:hAnsi="Calibri" w:cs="Calibri"/>
                <w:b/>
                <w:bCs/>
                <w:sz w:val="20"/>
                <w:szCs w:val="20"/>
                <w:lang w:eastAsia="zh-CN"/>
              </w:rPr>
            </w:pPr>
            <w:r>
              <w:rPr>
                <w:b/>
                <w:bCs/>
                <w:sz w:val="20"/>
                <w:szCs w:val="20"/>
                <w:lang w:eastAsia="zh-CN"/>
              </w:rPr>
              <w:t>ΧΡΗΜΑΤΟΔΟΤΗΣΗ:</w:t>
            </w:r>
          </w:p>
        </w:tc>
        <w:tc>
          <w:tcPr>
            <w:tcW w:w="4536" w:type="dxa"/>
            <w:hideMark/>
          </w:tcPr>
          <w:p w:rsidR="00751B21" w:rsidRDefault="00751B21" w:rsidP="00751B21">
            <w:pPr>
              <w:suppressAutoHyphens/>
              <w:spacing w:after="0"/>
              <w:jc w:val="center"/>
              <w:rPr>
                <w:rFonts w:ascii="Calibri" w:hAnsi="Calibri" w:cs="Calibri"/>
                <w:b/>
                <w:bCs/>
                <w:sz w:val="20"/>
                <w:szCs w:val="20"/>
                <w:lang w:eastAsia="zh-CN"/>
              </w:rPr>
            </w:pPr>
            <w:r>
              <w:rPr>
                <w:b/>
                <w:bCs/>
                <w:sz w:val="20"/>
                <w:szCs w:val="20"/>
                <w:lang w:eastAsia="zh-CN"/>
              </w:rPr>
              <w:t>ΙΔΙΟΙ ΠΟΡΟΙ</w:t>
            </w:r>
          </w:p>
        </w:tc>
      </w:tr>
      <w:tr w:rsidR="00751B21" w:rsidTr="00751B21">
        <w:trPr>
          <w:cantSplit/>
          <w:trHeight w:val="20"/>
        </w:trPr>
        <w:tc>
          <w:tcPr>
            <w:tcW w:w="3400" w:type="dxa"/>
            <w:hideMark/>
          </w:tcPr>
          <w:p w:rsidR="00751B21" w:rsidRDefault="00751B21" w:rsidP="00751B21">
            <w:pPr>
              <w:suppressAutoHyphens/>
              <w:spacing w:after="0"/>
              <w:ind w:hanging="1169"/>
              <w:jc w:val="center"/>
              <w:rPr>
                <w:rFonts w:ascii="Calibri" w:hAnsi="Calibri" w:cs="Calibri"/>
                <w:sz w:val="20"/>
                <w:szCs w:val="20"/>
                <w:lang w:eastAsia="zh-CN"/>
              </w:rPr>
            </w:pPr>
            <w:proofErr w:type="spellStart"/>
            <w:r>
              <w:rPr>
                <w:sz w:val="20"/>
                <w:szCs w:val="20"/>
                <w:lang w:eastAsia="zh-CN"/>
              </w:rPr>
              <w:t>Τ.Κ</w:t>
            </w:r>
            <w:proofErr w:type="spellEnd"/>
            <w:r>
              <w:rPr>
                <w:sz w:val="20"/>
                <w:szCs w:val="20"/>
                <w:lang w:eastAsia="zh-CN"/>
              </w:rPr>
              <w:t>. 84400, Πάρος</w:t>
            </w:r>
          </w:p>
        </w:tc>
        <w:tc>
          <w:tcPr>
            <w:tcW w:w="2058" w:type="dxa"/>
          </w:tcPr>
          <w:p w:rsidR="00751B21" w:rsidRDefault="00751B21" w:rsidP="00751B21">
            <w:pPr>
              <w:suppressAutoHyphens/>
              <w:spacing w:after="0"/>
              <w:jc w:val="center"/>
              <w:rPr>
                <w:rFonts w:ascii="Calibri" w:hAnsi="Calibri" w:cs="Calibri"/>
                <w:b/>
                <w:bCs/>
                <w:sz w:val="20"/>
                <w:szCs w:val="20"/>
                <w:lang w:eastAsia="zh-CN"/>
              </w:rPr>
            </w:pPr>
          </w:p>
        </w:tc>
        <w:tc>
          <w:tcPr>
            <w:tcW w:w="4536" w:type="dxa"/>
          </w:tcPr>
          <w:p w:rsidR="00751B21" w:rsidRDefault="00751B21" w:rsidP="00751B21">
            <w:pPr>
              <w:suppressAutoHyphens/>
              <w:spacing w:after="0"/>
              <w:jc w:val="center"/>
              <w:rPr>
                <w:rFonts w:ascii="Calibri" w:hAnsi="Calibri" w:cs="Calibri"/>
                <w:b/>
                <w:bCs/>
                <w:sz w:val="20"/>
                <w:szCs w:val="20"/>
                <w:lang w:eastAsia="zh-CN"/>
              </w:rPr>
            </w:pPr>
          </w:p>
        </w:tc>
      </w:tr>
      <w:tr w:rsidR="00751B21" w:rsidTr="00751B21">
        <w:trPr>
          <w:cantSplit/>
          <w:trHeight w:val="20"/>
        </w:trPr>
        <w:tc>
          <w:tcPr>
            <w:tcW w:w="3400" w:type="dxa"/>
            <w:hideMark/>
          </w:tcPr>
          <w:p w:rsidR="00751B21" w:rsidRDefault="00751B21" w:rsidP="00751B21">
            <w:pPr>
              <w:suppressAutoHyphens/>
              <w:spacing w:after="0"/>
              <w:ind w:hanging="1169"/>
              <w:jc w:val="center"/>
              <w:rPr>
                <w:rFonts w:ascii="Calibri" w:hAnsi="Calibri" w:cs="Calibri"/>
                <w:sz w:val="20"/>
                <w:szCs w:val="20"/>
                <w:lang w:eastAsia="zh-CN"/>
              </w:rPr>
            </w:pPr>
            <w:r>
              <w:rPr>
                <w:sz w:val="20"/>
                <w:szCs w:val="20"/>
                <w:lang w:eastAsia="zh-CN"/>
              </w:rPr>
              <w:t>Τηλ. 2284025300</w:t>
            </w:r>
          </w:p>
        </w:tc>
        <w:tc>
          <w:tcPr>
            <w:tcW w:w="2058" w:type="dxa"/>
          </w:tcPr>
          <w:p w:rsidR="00751B21" w:rsidRDefault="00751B21" w:rsidP="00751B21">
            <w:pPr>
              <w:suppressAutoHyphens/>
              <w:spacing w:after="0"/>
              <w:jc w:val="center"/>
              <w:rPr>
                <w:rFonts w:ascii="Calibri" w:hAnsi="Calibri" w:cs="Calibri"/>
                <w:b/>
                <w:bCs/>
                <w:sz w:val="20"/>
                <w:szCs w:val="20"/>
                <w:lang w:eastAsia="zh-CN"/>
              </w:rPr>
            </w:pPr>
          </w:p>
        </w:tc>
        <w:tc>
          <w:tcPr>
            <w:tcW w:w="4536" w:type="dxa"/>
          </w:tcPr>
          <w:p w:rsidR="00751B21" w:rsidRDefault="00751B21" w:rsidP="00751B21">
            <w:pPr>
              <w:suppressAutoHyphens/>
              <w:spacing w:after="0"/>
              <w:jc w:val="center"/>
              <w:rPr>
                <w:rFonts w:ascii="Calibri" w:hAnsi="Calibri" w:cs="Calibri"/>
                <w:b/>
                <w:bCs/>
                <w:sz w:val="20"/>
                <w:szCs w:val="20"/>
                <w:lang w:eastAsia="zh-CN"/>
              </w:rPr>
            </w:pPr>
          </w:p>
        </w:tc>
      </w:tr>
      <w:tr w:rsidR="00751B21" w:rsidTr="00751B21">
        <w:trPr>
          <w:cantSplit/>
          <w:trHeight w:val="20"/>
        </w:trPr>
        <w:tc>
          <w:tcPr>
            <w:tcW w:w="3400" w:type="dxa"/>
            <w:hideMark/>
          </w:tcPr>
          <w:p w:rsidR="00751B21" w:rsidRDefault="00751B21" w:rsidP="00751B21">
            <w:pPr>
              <w:suppressAutoHyphens/>
              <w:spacing w:after="0"/>
              <w:ind w:hanging="1169"/>
              <w:jc w:val="center"/>
              <w:rPr>
                <w:rFonts w:ascii="Calibri" w:hAnsi="Calibri" w:cs="Calibri"/>
                <w:sz w:val="20"/>
                <w:szCs w:val="20"/>
                <w:lang w:val="en-US" w:eastAsia="zh-CN"/>
              </w:rPr>
            </w:pPr>
            <w:r>
              <w:rPr>
                <w:sz w:val="20"/>
                <w:szCs w:val="20"/>
                <w:lang w:eastAsia="zh-CN"/>
              </w:rPr>
              <w:t>Ε</w:t>
            </w:r>
            <w:r>
              <w:rPr>
                <w:sz w:val="20"/>
                <w:szCs w:val="20"/>
                <w:lang w:val="en-US" w:eastAsia="zh-CN"/>
              </w:rPr>
              <w:t>-</w:t>
            </w:r>
            <w:r w:rsidRPr="00751B21">
              <w:rPr>
                <w:sz w:val="20"/>
                <w:szCs w:val="20"/>
                <w:lang w:val="en-US" w:eastAsia="zh-CN"/>
              </w:rPr>
              <w:t>mail</w:t>
            </w:r>
            <w:r>
              <w:rPr>
                <w:sz w:val="20"/>
                <w:szCs w:val="20"/>
                <w:lang w:val="en-US" w:eastAsia="zh-CN"/>
              </w:rPr>
              <w:t xml:space="preserve">: </w:t>
            </w:r>
            <w:r w:rsidRPr="00751B21">
              <w:rPr>
                <w:sz w:val="20"/>
                <w:szCs w:val="20"/>
                <w:lang w:val="en-US" w:eastAsia="zh-CN"/>
              </w:rPr>
              <w:t>info</w:t>
            </w:r>
            <w:r>
              <w:rPr>
                <w:sz w:val="20"/>
                <w:szCs w:val="20"/>
                <w:lang w:val="en-US" w:eastAsia="zh-CN"/>
              </w:rPr>
              <w:t>@</w:t>
            </w:r>
            <w:r w:rsidRPr="00751B21">
              <w:rPr>
                <w:sz w:val="20"/>
                <w:szCs w:val="20"/>
                <w:lang w:val="en-US" w:eastAsia="zh-CN"/>
              </w:rPr>
              <w:t>deya</w:t>
            </w:r>
            <w:r>
              <w:rPr>
                <w:sz w:val="20"/>
                <w:szCs w:val="20"/>
                <w:lang w:val="en-US" w:eastAsia="zh-CN"/>
              </w:rPr>
              <w:t>-</w:t>
            </w:r>
            <w:r w:rsidRPr="00751B21">
              <w:rPr>
                <w:sz w:val="20"/>
                <w:szCs w:val="20"/>
                <w:lang w:val="en-US" w:eastAsia="zh-CN"/>
              </w:rPr>
              <w:t>parou</w:t>
            </w:r>
            <w:r>
              <w:rPr>
                <w:sz w:val="20"/>
                <w:szCs w:val="20"/>
                <w:lang w:val="en-US" w:eastAsia="zh-CN"/>
              </w:rPr>
              <w:t>.</w:t>
            </w:r>
            <w:r w:rsidRPr="00751B21">
              <w:rPr>
                <w:sz w:val="20"/>
                <w:szCs w:val="20"/>
                <w:lang w:val="en-US" w:eastAsia="zh-CN"/>
              </w:rPr>
              <w:t>gr</w:t>
            </w:r>
          </w:p>
        </w:tc>
        <w:tc>
          <w:tcPr>
            <w:tcW w:w="2058" w:type="dxa"/>
            <w:hideMark/>
          </w:tcPr>
          <w:p w:rsidR="00751B21" w:rsidRDefault="00751B21" w:rsidP="00751B21">
            <w:pPr>
              <w:suppressAutoHyphens/>
              <w:spacing w:after="0"/>
              <w:jc w:val="center"/>
              <w:rPr>
                <w:rFonts w:ascii="Calibri" w:hAnsi="Calibri" w:cs="Calibri"/>
                <w:b/>
                <w:bCs/>
                <w:sz w:val="20"/>
                <w:szCs w:val="20"/>
                <w:lang w:eastAsia="zh-CN"/>
              </w:rPr>
            </w:pPr>
            <w:r>
              <w:rPr>
                <w:b/>
                <w:bCs/>
                <w:sz w:val="20"/>
                <w:szCs w:val="20"/>
                <w:lang w:eastAsia="zh-CN"/>
              </w:rPr>
              <w:t>ΠΡΟΥΠΟΛΟΓΙΣΜΟΣ:</w:t>
            </w:r>
          </w:p>
        </w:tc>
        <w:tc>
          <w:tcPr>
            <w:tcW w:w="4536" w:type="dxa"/>
            <w:hideMark/>
          </w:tcPr>
          <w:p w:rsidR="00751B21" w:rsidRDefault="00B073C0" w:rsidP="00751B21">
            <w:pPr>
              <w:suppressAutoHyphens/>
              <w:spacing w:after="0"/>
              <w:jc w:val="center"/>
              <w:rPr>
                <w:rFonts w:ascii="Calibri" w:hAnsi="Calibri" w:cs="Calibri"/>
                <w:b/>
                <w:bCs/>
                <w:sz w:val="20"/>
                <w:szCs w:val="20"/>
                <w:lang w:eastAsia="zh-CN"/>
              </w:rPr>
            </w:pPr>
            <w:r>
              <w:rPr>
                <w:b/>
                <w:bCs/>
                <w:sz w:val="20"/>
                <w:szCs w:val="20"/>
                <w:lang w:eastAsia="zh-CN"/>
              </w:rPr>
              <w:t>100.001,</w:t>
            </w:r>
            <w:r>
              <w:rPr>
                <w:b/>
                <w:bCs/>
                <w:sz w:val="20"/>
                <w:szCs w:val="20"/>
                <w:lang w:val="en-US" w:eastAsia="zh-CN"/>
              </w:rPr>
              <w:t>90</w:t>
            </w:r>
            <w:r w:rsidR="00751B21">
              <w:rPr>
                <w:b/>
                <w:bCs/>
                <w:sz w:val="20"/>
                <w:szCs w:val="20"/>
                <w:lang w:eastAsia="zh-CN"/>
              </w:rPr>
              <w:t>€</w:t>
            </w:r>
          </w:p>
        </w:tc>
      </w:tr>
    </w:tbl>
    <w:p w:rsidR="00751B21" w:rsidRDefault="00751B21" w:rsidP="00751B21">
      <w:pPr>
        <w:autoSpaceDE w:val="0"/>
        <w:autoSpaceDN w:val="0"/>
        <w:adjustRightInd w:val="0"/>
        <w:spacing w:line="360" w:lineRule="auto"/>
        <w:ind w:right="-574"/>
        <w:jc w:val="center"/>
        <w:rPr>
          <w:rFonts w:ascii="Calibri" w:hAnsi="Calibri" w:cs="Calibri"/>
          <w:b/>
          <w:bCs/>
          <w:sz w:val="24"/>
          <w:szCs w:val="24"/>
          <w:u w:val="single"/>
          <w:lang w:eastAsia="zh-CN"/>
        </w:rPr>
      </w:pPr>
    </w:p>
    <w:p w:rsidR="00751B21" w:rsidRDefault="00751B21" w:rsidP="00751B21">
      <w:pPr>
        <w:autoSpaceDE w:val="0"/>
        <w:autoSpaceDN w:val="0"/>
        <w:adjustRightInd w:val="0"/>
        <w:spacing w:line="360" w:lineRule="auto"/>
        <w:ind w:right="-574"/>
        <w:jc w:val="center"/>
        <w:rPr>
          <w:b/>
          <w:bCs/>
          <w:sz w:val="24"/>
          <w:u w:val="single"/>
          <w:lang w:eastAsia="zh-CN"/>
        </w:rPr>
      </w:pPr>
    </w:p>
    <w:p w:rsidR="00751B21" w:rsidRDefault="00751B21" w:rsidP="00751B21">
      <w:pPr>
        <w:autoSpaceDE w:val="0"/>
        <w:autoSpaceDN w:val="0"/>
        <w:adjustRightInd w:val="0"/>
        <w:spacing w:line="360" w:lineRule="auto"/>
        <w:ind w:left="-360" w:right="-574"/>
        <w:jc w:val="center"/>
        <w:rPr>
          <w:b/>
          <w:bCs/>
          <w:sz w:val="24"/>
          <w:u w:val="single"/>
          <w:lang w:eastAsia="zh-CN"/>
        </w:rPr>
      </w:pPr>
      <w:r>
        <w:rPr>
          <w:b/>
          <w:bCs/>
          <w:sz w:val="24"/>
          <w:u w:val="single"/>
          <w:lang w:eastAsia="zh-CN"/>
        </w:rPr>
        <w:t xml:space="preserve">Ε Ν Τ Υ Π Ο   </w:t>
      </w:r>
      <w:proofErr w:type="spellStart"/>
      <w:r>
        <w:rPr>
          <w:b/>
          <w:bCs/>
          <w:sz w:val="24"/>
          <w:u w:val="single"/>
          <w:lang w:eastAsia="zh-CN"/>
        </w:rPr>
        <w:t>Ο</w:t>
      </w:r>
      <w:proofErr w:type="spellEnd"/>
      <w:r>
        <w:rPr>
          <w:b/>
          <w:bCs/>
          <w:sz w:val="24"/>
          <w:u w:val="single"/>
          <w:lang w:eastAsia="zh-CN"/>
        </w:rPr>
        <w:t xml:space="preserve"> Ι Κ Ο Ν Ο Μ Ι Κ Η Σ  Π Ρ Ο Σ Φ Ο Ρ Α Σ</w:t>
      </w:r>
    </w:p>
    <w:p w:rsidR="00751B21" w:rsidRDefault="00751B21" w:rsidP="00751B21">
      <w:pPr>
        <w:autoSpaceDE w:val="0"/>
        <w:autoSpaceDN w:val="0"/>
        <w:adjustRightInd w:val="0"/>
        <w:spacing w:line="360" w:lineRule="auto"/>
        <w:ind w:left="-360" w:right="-574"/>
        <w:jc w:val="center"/>
        <w:rPr>
          <w:b/>
          <w:bCs/>
          <w:sz w:val="24"/>
          <w:u w:val="single"/>
          <w:lang w:eastAsia="zh-CN"/>
        </w:rPr>
      </w:pPr>
    </w:p>
    <w:p w:rsidR="00751B21" w:rsidRDefault="00751B21" w:rsidP="00751B21">
      <w:pPr>
        <w:autoSpaceDE w:val="0"/>
        <w:autoSpaceDN w:val="0"/>
        <w:adjustRightInd w:val="0"/>
        <w:spacing w:line="360" w:lineRule="auto"/>
        <w:jc w:val="center"/>
        <w:rPr>
          <w:lang w:eastAsia="zh-CN"/>
        </w:rPr>
      </w:pPr>
      <w:r>
        <w:rPr>
          <w:lang w:eastAsia="zh-CN"/>
        </w:rPr>
        <w:t>Του οικονομικού φορέα με την επωνυμία:</w:t>
      </w:r>
    </w:p>
    <w:p w:rsidR="00751B21" w:rsidRDefault="00751B21" w:rsidP="00751B21">
      <w:pPr>
        <w:autoSpaceDE w:val="0"/>
        <w:autoSpaceDN w:val="0"/>
        <w:adjustRightInd w:val="0"/>
        <w:spacing w:line="360" w:lineRule="auto"/>
        <w:jc w:val="center"/>
        <w:rPr>
          <w:lang w:eastAsia="zh-CN"/>
        </w:rPr>
      </w:pPr>
      <w:r>
        <w:rPr>
          <w:lang w:eastAsia="zh-CN"/>
        </w:rPr>
        <w:t xml:space="preserve"> …………………………………………….……………………………………</w:t>
      </w:r>
      <w:r w:rsidR="00640C3A">
        <w:rPr>
          <w:lang w:eastAsia="zh-CN"/>
        </w:rPr>
        <w:t>…………………………………………………………</w:t>
      </w:r>
    </w:p>
    <w:p w:rsidR="00751B21" w:rsidRDefault="00751B21" w:rsidP="00751B21">
      <w:pPr>
        <w:autoSpaceDE w:val="0"/>
        <w:autoSpaceDN w:val="0"/>
        <w:adjustRightInd w:val="0"/>
        <w:spacing w:line="360" w:lineRule="auto"/>
        <w:jc w:val="center"/>
        <w:rPr>
          <w:lang w:eastAsia="zh-CN"/>
        </w:rPr>
      </w:pPr>
    </w:p>
    <w:p w:rsidR="00751B21" w:rsidRDefault="00751B21" w:rsidP="00B073C0">
      <w:pPr>
        <w:autoSpaceDE w:val="0"/>
        <w:autoSpaceDN w:val="0"/>
        <w:adjustRightInd w:val="0"/>
        <w:spacing w:line="360" w:lineRule="auto"/>
        <w:jc w:val="both"/>
        <w:rPr>
          <w:lang w:eastAsia="ar-SA"/>
        </w:rPr>
      </w:pPr>
      <w:r>
        <w:t>Αφού έλαβα γνώση της Διακήρυξης του διαγωνισμού που αναγράφεται στον τίτλο και των Παραρτημάτων αυτής, καθώς και των συνθηκών εκτέλεσης της προμήθειας, υποβάλλω την παρούσα προσφορά. Δηλώνω ότι αποδέχομαι πλήρως και χωρίς επιφύλαξη όλα τα ανωτέρω και αναλαμβάνω την εκτέλεση της προμήθειας.</w:t>
      </w:r>
    </w:p>
    <w:p w:rsidR="00751B21" w:rsidRDefault="00751B21" w:rsidP="00751B21">
      <w:pPr>
        <w:autoSpaceDE w:val="0"/>
        <w:autoSpaceDN w:val="0"/>
        <w:adjustRightInd w:val="0"/>
        <w:spacing w:line="360" w:lineRule="auto"/>
        <w:jc w:val="center"/>
      </w:pPr>
    </w:p>
    <w:p w:rsidR="00751B21" w:rsidRDefault="00751B21" w:rsidP="00751B21">
      <w:pPr>
        <w:autoSpaceDE w:val="0"/>
        <w:autoSpaceDN w:val="0"/>
        <w:adjustRightInd w:val="0"/>
        <w:spacing w:line="360" w:lineRule="auto"/>
        <w:jc w:val="center"/>
      </w:pPr>
    </w:p>
    <w:p w:rsidR="00751B21" w:rsidRDefault="00751B21" w:rsidP="00751B21">
      <w:pPr>
        <w:autoSpaceDE w:val="0"/>
        <w:autoSpaceDN w:val="0"/>
        <w:adjustRightInd w:val="0"/>
        <w:spacing w:line="360" w:lineRule="auto"/>
        <w:jc w:val="center"/>
      </w:pPr>
    </w:p>
    <w:p w:rsidR="00751B21" w:rsidRDefault="00751B21" w:rsidP="00751B21">
      <w:pPr>
        <w:autoSpaceDE w:val="0"/>
        <w:autoSpaceDN w:val="0"/>
        <w:adjustRightInd w:val="0"/>
        <w:spacing w:line="360" w:lineRule="auto"/>
        <w:jc w:val="center"/>
      </w:pPr>
    </w:p>
    <w:p w:rsidR="00751B21" w:rsidRDefault="00751B21" w:rsidP="00751B21">
      <w:pPr>
        <w:autoSpaceDE w:val="0"/>
        <w:autoSpaceDN w:val="0"/>
        <w:adjustRightInd w:val="0"/>
        <w:spacing w:line="360" w:lineRule="auto"/>
        <w:jc w:val="center"/>
      </w:pPr>
    </w:p>
    <w:p w:rsidR="00751B21" w:rsidRDefault="00751B21" w:rsidP="00751B21">
      <w:pPr>
        <w:autoSpaceDE w:val="0"/>
        <w:autoSpaceDN w:val="0"/>
        <w:adjustRightInd w:val="0"/>
        <w:spacing w:line="360" w:lineRule="auto"/>
        <w:jc w:val="center"/>
      </w:pPr>
    </w:p>
    <w:p w:rsidR="00751B21" w:rsidRDefault="00751B21" w:rsidP="00751B21">
      <w:pPr>
        <w:autoSpaceDE w:val="0"/>
        <w:autoSpaceDN w:val="0"/>
        <w:adjustRightInd w:val="0"/>
        <w:spacing w:line="360" w:lineRule="auto"/>
        <w:jc w:val="center"/>
      </w:pPr>
    </w:p>
    <w:p w:rsidR="00751B21" w:rsidRDefault="00751B21" w:rsidP="00751B21">
      <w:pPr>
        <w:autoSpaceDE w:val="0"/>
        <w:autoSpaceDN w:val="0"/>
        <w:adjustRightInd w:val="0"/>
        <w:spacing w:line="360" w:lineRule="auto"/>
        <w:jc w:val="center"/>
        <w:rPr>
          <w:b/>
        </w:rPr>
      </w:pPr>
      <w:r>
        <w:rPr>
          <w:b/>
        </w:rPr>
        <w:lastRenderedPageBreak/>
        <w:t>Α. ΠΡΟΣΦΟΡΑ ΠΟΣΟΣΤΩΝ ΕΚΠΤΩΣΗΣ</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645"/>
        <w:gridCol w:w="2623"/>
        <w:gridCol w:w="2777"/>
      </w:tblGrid>
      <w:tr w:rsidR="00751B21" w:rsidTr="00751B21">
        <w:trPr>
          <w:trHeight w:val="600"/>
        </w:trPr>
        <w:tc>
          <w:tcPr>
            <w:tcW w:w="675" w:type="dxa"/>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Α/Α</w:t>
            </w:r>
          </w:p>
        </w:tc>
        <w:tc>
          <w:tcPr>
            <w:tcW w:w="3645"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ΕΙΔΟΣ ΚΑΥΣΙΜΟΥ</w:t>
            </w:r>
          </w:p>
        </w:tc>
        <w:tc>
          <w:tcPr>
            <w:tcW w:w="5400" w:type="dxa"/>
            <w:gridSpan w:val="2"/>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20"/>
                <w:szCs w:val="20"/>
                <w:lang w:val="en-GB" w:eastAsia="zh-CN"/>
              </w:rPr>
            </w:pP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ΠΡΟΣΦΕΡΟΜΕΝΟ ΠΟΣΟΣΤΟ ΕΚΠΤΩΣΗΣ (%), (ε)</w:t>
            </w:r>
          </w:p>
          <w:p w:rsidR="00751B21" w:rsidRDefault="00751B21" w:rsidP="00751B21">
            <w:pPr>
              <w:suppressAutoHyphens/>
              <w:spacing w:after="120"/>
              <w:jc w:val="center"/>
              <w:rPr>
                <w:rFonts w:ascii="Arial" w:hAnsi="Arial" w:cs="Arial"/>
                <w:b/>
                <w:sz w:val="20"/>
                <w:szCs w:val="20"/>
                <w:lang w:val="en-GB" w:eastAsia="zh-CN"/>
              </w:rPr>
            </w:pPr>
          </w:p>
        </w:tc>
      </w:tr>
      <w:tr w:rsidR="00751B21" w:rsidTr="00640C3A">
        <w:trPr>
          <w:trHeight w:val="1395"/>
        </w:trPr>
        <w:tc>
          <w:tcPr>
            <w:tcW w:w="9720" w:type="dxa"/>
            <w:vMerge/>
            <w:tcBorders>
              <w:top w:val="single" w:sz="12" w:space="0" w:color="auto"/>
              <w:left w:val="single" w:sz="12"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3645"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2623" w:type="dxa"/>
            <w:tcBorders>
              <w:top w:val="single" w:sz="4"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20"/>
                <w:szCs w:val="20"/>
                <w:lang w:val="en-GB" w:eastAsia="zh-CN"/>
              </w:rPr>
            </w:pPr>
          </w:p>
          <w:p w:rsidR="00751B21" w:rsidRDefault="00751B21" w:rsidP="00751B21">
            <w:pPr>
              <w:jc w:val="center"/>
              <w:rPr>
                <w:rFonts w:ascii="Arial" w:hAnsi="Arial" w:cs="Arial"/>
                <w:b/>
                <w:bCs/>
                <w:sz w:val="20"/>
                <w:szCs w:val="20"/>
                <w:lang w:eastAsia="zh-CN"/>
              </w:rPr>
            </w:pPr>
          </w:p>
          <w:p w:rsidR="00751B21" w:rsidRDefault="00751B21" w:rsidP="00751B21">
            <w:pPr>
              <w:jc w:val="center"/>
              <w:rPr>
                <w:rFonts w:ascii="Arial" w:hAnsi="Arial" w:cs="Arial"/>
                <w:b/>
                <w:bCs/>
                <w:sz w:val="20"/>
                <w:szCs w:val="20"/>
                <w:lang w:val="en-GB" w:eastAsia="zh-CN"/>
              </w:rPr>
            </w:pPr>
            <w:r>
              <w:rPr>
                <w:rFonts w:ascii="Arial" w:hAnsi="Arial" w:cs="Arial"/>
                <w:b/>
                <w:bCs/>
                <w:sz w:val="20"/>
                <w:szCs w:val="20"/>
                <w:lang w:eastAsia="zh-CN"/>
              </w:rPr>
              <w:t>Ολογράφως</w:t>
            </w:r>
          </w:p>
          <w:p w:rsidR="00751B21" w:rsidRDefault="00751B21" w:rsidP="00751B21">
            <w:pPr>
              <w:suppressAutoHyphens/>
              <w:spacing w:after="120"/>
              <w:jc w:val="center"/>
              <w:rPr>
                <w:rFonts w:ascii="Arial" w:hAnsi="Arial" w:cs="Arial"/>
                <w:b/>
                <w:sz w:val="20"/>
                <w:szCs w:val="20"/>
                <w:lang w:val="en-GB" w:eastAsia="zh-CN"/>
              </w:rPr>
            </w:pPr>
          </w:p>
        </w:tc>
        <w:tc>
          <w:tcPr>
            <w:tcW w:w="2777" w:type="dxa"/>
            <w:tcBorders>
              <w:top w:val="single" w:sz="4"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bCs/>
                <w:sz w:val="20"/>
                <w:szCs w:val="20"/>
                <w:lang w:val="en-GB" w:eastAsia="zh-CN"/>
              </w:rPr>
            </w:pPr>
          </w:p>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bCs/>
                <w:sz w:val="20"/>
                <w:szCs w:val="20"/>
                <w:lang w:eastAsia="zh-CN"/>
              </w:rPr>
              <w:t>Αριθμητικώς</w:t>
            </w:r>
          </w:p>
        </w:tc>
      </w:tr>
      <w:tr w:rsidR="00751B21" w:rsidTr="00751B21">
        <w:trPr>
          <w:trHeight w:val="1066"/>
        </w:trPr>
        <w:tc>
          <w:tcPr>
            <w:tcW w:w="675"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1.</w:t>
            </w:r>
          </w:p>
        </w:tc>
        <w:tc>
          <w:tcPr>
            <w:tcW w:w="3645"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jc w:val="center"/>
              <w:rPr>
                <w:rFonts w:ascii="Arial" w:eastAsia="Times New Roman" w:hAnsi="Arial" w:cs="Arial"/>
                <w:b/>
                <w:sz w:val="20"/>
                <w:szCs w:val="20"/>
                <w:lang w:eastAsia="zh-CN"/>
              </w:rPr>
            </w:pPr>
            <w:r>
              <w:rPr>
                <w:rFonts w:ascii="Arial" w:hAnsi="Arial" w:cs="Arial"/>
                <w:b/>
                <w:sz w:val="20"/>
                <w:szCs w:val="20"/>
                <w:lang w:eastAsia="zh-CN"/>
              </w:rPr>
              <w:t xml:space="preserve">Πετρέλαιο </w:t>
            </w:r>
            <w:proofErr w:type="spellStart"/>
            <w:r>
              <w:rPr>
                <w:rFonts w:ascii="Arial" w:hAnsi="Arial" w:cs="Arial"/>
                <w:b/>
                <w:sz w:val="20"/>
                <w:szCs w:val="20"/>
                <w:lang w:eastAsia="zh-CN"/>
              </w:rPr>
              <w:t>DIESEL</w:t>
            </w:r>
            <w:proofErr w:type="spellEnd"/>
            <w:r>
              <w:rPr>
                <w:rFonts w:ascii="Arial" w:hAnsi="Arial" w:cs="Arial"/>
                <w:b/>
                <w:sz w:val="20"/>
                <w:szCs w:val="20"/>
                <w:lang w:eastAsia="zh-CN"/>
              </w:rPr>
              <w:t xml:space="preserve"> κίνησης, όπως περιγράφεται στις τεχνικές προδιαγραφές,</w:t>
            </w:r>
          </w:p>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CPV: 09134100-8</w:t>
            </w:r>
          </w:p>
        </w:tc>
        <w:tc>
          <w:tcPr>
            <w:tcW w:w="2623"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spacing w:before="120"/>
              <w:jc w:val="center"/>
              <w:rPr>
                <w:rFonts w:ascii="Arial" w:eastAsia="Times New Roman" w:hAnsi="Arial" w:cs="Arial"/>
                <w:b/>
                <w:sz w:val="20"/>
                <w:szCs w:val="20"/>
                <w:lang w:val="en-GB" w:eastAsia="zh-CN"/>
              </w:rPr>
            </w:pPr>
          </w:p>
          <w:p w:rsidR="00751B21" w:rsidRDefault="00751B21" w:rsidP="00751B21">
            <w:pPr>
              <w:spacing w:before="120"/>
              <w:jc w:val="center"/>
              <w:rPr>
                <w:rFonts w:ascii="Arial" w:hAnsi="Arial" w:cs="Arial"/>
                <w:b/>
                <w:sz w:val="20"/>
                <w:szCs w:val="20"/>
                <w:lang w:eastAsia="zh-CN"/>
              </w:rPr>
            </w:pPr>
          </w:p>
          <w:p w:rsidR="00751B21" w:rsidRDefault="00751B21" w:rsidP="00751B21">
            <w:pPr>
              <w:suppressAutoHyphens/>
              <w:spacing w:before="120" w:after="120"/>
              <w:jc w:val="center"/>
              <w:rPr>
                <w:rFonts w:ascii="Arial" w:hAnsi="Arial" w:cs="Arial"/>
                <w:b/>
                <w:sz w:val="20"/>
                <w:szCs w:val="20"/>
                <w:lang w:val="en-GB" w:eastAsia="zh-CN"/>
              </w:rPr>
            </w:pPr>
          </w:p>
        </w:tc>
        <w:tc>
          <w:tcPr>
            <w:tcW w:w="2777" w:type="dxa"/>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spacing w:before="120"/>
              <w:jc w:val="center"/>
              <w:rPr>
                <w:rFonts w:ascii="Arial" w:eastAsia="Times New Roman" w:hAnsi="Arial" w:cs="Arial"/>
                <w:b/>
                <w:sz w:val="20"/>
                <w:szCs w:val="20"/>
                <w:lang w:val="en-GB" w:eastAsia="zh-CN"/>
              </w:rPr>
            </w:pPr>
          </w:p>
          <w:p w:rsidR="00751B21" w:rsidRDefault="00751B21" w:rsidP="00751B21">
            <w:pPr>
              <w:spacing w:before="120"/>
              <w:jc w:val="center"/>
              <w:rPr>
                <w:rFonts w:ascii="Arial" w:hAnsi="Arial" w:cs="Arial"/>
                <w:b/>
                <w:sz w:val="20"/>
                <w:szCs w:val="20"/>
                <w:lang w:eastAsia="zh-CN"/>
              </w:rPr>
            </w:pPr>
          </w:p>
          <w:p w:rsidR="00751B21" w:rsidRDefault="00751B21" w:rsidP="00751B21">
            <w:pPr>
              <w:spacing w:before="120"/>
              <w:jc w:val="center"/>
              <w:rPr>
                <w:rFonts w:ascii="Arial" w:hAnsi="Arial" w:cs="Arial"/>
                <w:b/>
                <w:sz w:val="20"/>
                <w:szCs w:val="20"/>
                <w:lang w:eastAsia="zh-CN"/>
              </w:rPr>
            </w:pPr>
          </w:p>
          <w:p w:rsidR="00751B21" w:rsidRDefault="00751B21" w:rsidP="00751B21">
            <w:pPr>
              <w:suppressAutoHyphens/>
              <w:spacing w:before="120" w:after="120"/>
              <w:jc w:val="center"/>
              <w:rPr>
                <w:rFonts w:ascii="Arial" w:hAnsi="Arial" w:cs="Arial"/>
                <w:b/>
                <w:sz w:val="20"/>
                <w:szCs w:val="20"/>
                <w:lang w:val="en-GB" w:eastAsia="zh-CN"/>
              </w:rPr>
            </w:pPr>
          </w:p>
        </w:tc>
      </w:tr>
      <w:tr w:rsidR="00751B21" w:rsidTr="00640C3A">
        <w:trPr>
          <w:trHeight w:val="1335"/>
        </w:trPr>
        <w:tc>
          <w:tcPr>
            <w:tcW w:w="675"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2.</w:t>
            </w:r>
          </w:p>
        </w:tc>
        <w:tc>
          <w:tcPr>
            <w:tcW w:w="3645"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jc w:val="center"/>
              <w:rPr>
                <w:rFonts w:ascii="Arial" w:eastAsia="Times New Roman" w:hAnsi="Arial" w:cs="Arial"/>
                <w:b/>
                <w:bCs/>
                <w:sz w:val="20"/>
                <w:szCs w:val="20"/>
                <w:lang w:eastAsia="zh-CN"/>
              </w:rPr>
            </w:pPr>
            <w:r>
              <w:rPr>
                <w:rFonts w:ascii="Arial" w:hAnsi="Arial" w:cs="Arial"/>
                <w:b/>
                <w:bCs/>
                <w:sz w:val="20"/>
                <w:szCs w:val="20"/>
                <w:lang w:eastAsia="zh-CN"/>
              </w:rPr>
              <w:t>Αμόλυβδη βενζίνη 95 οκτανίων, όπως περιγράφεται στις τεχνικές προδιαγραφές,</w:t>
            </w:r>
          </w:p>
          <w:p w:rsidR="00751B21" w:rsidRDefault="00751B21" w:rsidP="00751B21">
            <w:pPr>
              <w:suppressAutoHyphens/>
              <w:spacing w:after="120"/>
              <w:jc w:val="center"/>
              <w:rPr>
                <w:rFonts w:ascii="Arial" w:hAnsi="Arial" w:cs="Arial"/>
                <w:b/>
                <w:bCs/>
                <w:sz w:val="20"/>
                <w:szCs w:val="20"/>
                <w:lang w:val="en-GB" w:eastAsia="zh-CN"/>
              </w:rPr>
            </w:pPr>
            <w:r>
              <w:rPr>
                <w:rFonts w:ascii="Arial" w:hAnsi="Arial" w:cs="Arial"/>
                <w:b/>
                <w:bCs/>
                <w:sz w:val="20"/>
                <w:szCs w:val="20"/>
                <w:lang w:eastAsia="zh-CN"/>
              </w:rPr>
              <w:t>CPV: 09132100-4</w:t>
            </w:r>
          </w:p>
        </w:tc>
        <w:tc>
          <w:tcPr>
            <w:tcW w:w="2623"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spacing w:before="120"/>
              <w:jc w:val="center"/>
              <w:rPr>
                <w:rFonts w:ascii="Arial" w:eastAsia="Times New Roman" w:hAnsi="Arial" w:cs="Arial"/>
                <w:b/>
                <w:sz w:val="20"/>
                <w:szCs w:val="20"/>
                <w:lang w:val="en-GB" w:eastAsia="zh-CN"/>
              </w:rPr>
            </w:pPr>
          </w:p>
          <w:p w:rsidR="00751B21" w:rsidRDefault="00751B21" w:rsidP="00751B21">
            <w:pPr>
              <w:spacing w:before="120"/>
              <w:jc w:val="center"/>
              <w:rPr>
                <w:rFonts w:ascii="Arial" w:hAnsi="Arial" w:cs="Arial"/>
                <w:b/>
                <w:sz w:val="20"/>
                <w:szCs w:val="20"/>
                <w:lang w:eastAsia="zh-CN"/>
              </w:rPr>
            </w:pPr>
          </w:p>
          <w:p w:rsidR="00751B21" w:rsidRDefault="00751B21" w:rsidP="00751B21">
            <w:pPr>
              <w:spacing w:before="120"/>
              <w:jc w:val="center"/>
              <w:rPr>
                <w:rFonts w:ascii="Arial" w:hAnsi="Arial" w:cs="Arial"/>
                <w:b/>
                <w:sz w:val="20"/>
                <w:szCs w:val="20"/>
                <w:lang w:eastAsia="zh-CN"/>
              </w:rPr>
            </w:pPr>
          </w:p>
          <w:p w:rsidR="00751B21" w:rsidRDefault="00751B21" w:rsidP="00751B21">
            <w:pPr>
              <w:suppressAutoHyphens/>
              <w:spacing w:before="120" w:after="120"/>
              <w:jc w:val="center"/>
              <w:rPr>
                <w:rFonts w:ascii="Arial" w:hAnsi="Arial" w:cs="Arial"/>
                <w:b/>
                <w:sz w:val="20"/>
                <w:szCs w:val="20"/>
                <w:lang w:val="en-GB" w:eastAsia="zh-CN"/>
              </w:rPr>
            </w:pPr>
          </w:p>
        </w:tc>
        <w:tc>
          <w:tcPr>
            <w:tcW w:w="2777" w:type="dxa"/>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suppressAutoHyphens/>
              <w:spacing w:before="120" w:after="120"/>
              <w:jc w:val="center"/>
              <w:rPr>
                <w:rFonts w:ascii="Arial" w:hAnsi="Arial" w:cs="Arial"/>
                <w:b/>
                <w:sz w:val="20"/>
                <w:szCs w:val="20"/>
                <w:lang w:val="en-GB" w:eastAsia="zh-CN"/>
              </w:rPr>
            </w:pPr>
          </w:p>
        </w:tc>
      </w:tr>
      <w:tr w:rsidR="00751B21" w:rsidTr="00640C3A">
        <w:trPr>
          <w:trHeight w:val="1405"/>
        </w:trPr>
        <w:tc>
          <w:tcPr>
            <w:tcW w:w="675"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3.</w:t>
            </w:r>
          </w:p>
        </w:tc>
        <w:tc>
          <w:tcPr>
            <w:tcW w:w="3645"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751B21" w:rsidRDefault="00751B21" w:rsidP="00751B21">
            <w:pPr>
              <w:jc w:val="center"/>
              <w:rPr>
                <w:rFonts w:ascii="Arial" w:eastAsia="Times New Roman" w:hAnsi="Arial" w:cs="Arial"/>
                <w:b/>
                <w:sz w:val="20"/>
                <w:szCs w:val="20"/>
                <w:lang w:eastAsia="zh-CN"/>
              </w:rPr>
            </w:pPr>
            <w:r>
              <w:rPr>
                <w:rFonts w:ascii="Arial" w:hAnsi="Arial" w:cs="Arial"/>
                <w:b/>
                <w:sz w:val="20"/>
                <w:szCs w:val="20"/>
                <w:lang w:eastAsia="zh-CN"/>
              </w:rPr>
              <w:t>Πετρέλαιο θέρμανσης, όπως περιγράφεται στις τεχνικές προδιαγραφές,</w:t>
            </w:r>
          </w:p>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val="en-US" w:eastAsia="zh-CN"/>
              </w:rPr>
              <w:t>CPV</w:t>
            </w:r>
            <w:r>
              <w:rPr>
                <w:rFonts w:ascii="Arial" w:hAnsi="Arial" w:cs="Arial"/>
                <w:b/>
                <w:sz w:val="20"/>
                <w:szCs w:val="20"/>
                <w:lang w:eastAsia="zh-CN"/>
              </w:rPr>
              <w:t>: 09135100-5</w:t>
            </w:r>
          </w:p>
        </w:tc>
        <w:tc>
          <w:tcPr>
            <w:tcW w:w="2623" w:type="dxa"/>
            <w:tcBorders>
              <w:top w:val="single" w:sz="12" w:space="0" w:color="auto"/>
              <w:left w:val="single" w:sz="4" w:space="0" w:color="auto"/>
              <w:bottom w:val="single" w:sz="12" w:space="0" w:color="auto"/>
              <w:right w:val="single" w:sz="4" w:space="0" w:color="auto"/>
            </w:tcBorders>
            <w:shd w:val="clear" w:color="auto" w:fill="D9D9D9"/>
            <w:vAlign w:val="center"/>
          </w:tcPr>
          <w:p w:rsidR="00751B21" w:rsidRDefault="00751B21" w:rsidP="00751B21">
            <w:pPr>
              <w:spacing w:before="120"/>
              <w:jc w:val="center"/>
              <w:rPr>
                <w:rFonts w:ascii="Arial" w:eastAsia="Times New Roman" w:hAnsi="Arial" w:cs="Arial"/>
                <w:b/>
                <w:sz w:val="20"/>
                <w:szCs w:val="20"/>
                <w:lang w:val="en-GB" w:eastAsia="zh-CN"/>
              </w:rPr>
            </w:pPr>
          </w:p>
          <w:p w:rsidR="00751B21" w:rsidRDefault="00751B21" w:rsidP="00751B21">
            <w:pPr>
              <w:spacing w:before="120"/>
              <w:jc w:val="center"/>
              <w:rPr>
                <w:rFonts w:ascii="Arial" w:hAnsi="Arial" w:cs="Arial"/>
                <w:b/>
                <w:sz w:val="20"/>
                <w:szCs w:val="20"/>
                <w:lang w:eastAsia="zh-CN"/>
              </w:rPr>
            </w:pPr>
          </w:p>
          <w:p w:rsidR="00751B21" w:rsidRDefault="00751B21" w:rsidP="00751B21">
            <w:pPr>
              <w:spacing w:before="120"/>
              <w:jc w:val="center"/>
              <w:rPr>
                <w:rFonts w:ascii="Arial" w:hAnsi="Arial" w:cs="Arial"/>
                <w:b/>
                <w:sz w:val="20"/>
                <w:szCs w:val="20"/>
                <w:lang w:eastAsia="zh-CN"/>
              </w:rPr>
            </w:pPr>
          </w:p>
          <w:p w:rsidR="00751B21" w:rsidRDefault="00751B21" w:rsidP="00751B21">
            <w:pPr>
              <w:suppressAutoHyphens/>
              <w:spacing w:before="120" w:after="120"/>
              <w:jc w:val="center"/>
              <w:rPr>
                <w:rFonts w:ascii="Arial" w:hAnsi="Arial" w:cs="Arial"/>
                <w:b/>
                <w:sz w:val="20"/>
                <w:szCs w:val="20"/>
                <w:lang w:val="en-GB" w:eastAsia="zh-CN"/>
              </w:rPr>
            </w:pPr>
          </w:p>
        </w:tc>
        <w:tc>
          <w:tcPr>
            <w:tcW w:w="2777" w:type="dxa"/>
            <w:tcBorders>
              <w:top w:val="single" w:sz="12" w:space="0" w:color="auto"/>
              <w:left w:val="single" w:sz="4" w:space="0" w:color="auto"/>
              <w:bottom w:val="single" w:sz="12" w:space="0" w:color="auto"/>
              <w:right w:val="single" w:sz="12" w:space="0" w:color="auto"/>
            </w:tcBorders>
            <w:shd w:val="clear" w:color="auto" w:fill="D9D9D9"/>
            <w:vAlign w:val="center"/>
          </w:tcPr>
          <w:p w:rsidR="00751B21" w:rsidRDefault="00751B21" w:rsidP="00751B21">
            <w:pPr>
              <w:suppressAutoHyphens/>
              <w:spacing w:before="120" w:after="120"/>
              <w:jc w:val="center"/>
              <w:rPr>
                <w:rFonts w:ascii="Arial" w:hAnsi="Arial" w:cs="Arial"/>
                <w:b/>
                <w:sz w:val="20"/>
                <w:szCs w:val="20"/>
                <w:lang w:val="en-GB" w:eastAsia="zh-CN"/>
              </w:rPr>
            </w:pPr>
          </w:p>
        </w:tc>
      </w:tr>
      <w:tr w:rsidR="00751B21" w:rsidTr="00751B21">
        <w:trPr>
          <w:trHeight w:val="1875"/>
        </w:trPr>
        <w:tc>
          <w:tcPr>
            <w:tcW w:w="9720" w:type="dxa"/>
            <w:gridSpan w:val="4"/>
            <w:tcBorders>
              <w:top w:val="single" w:sz="12" w:space="0" w:color="auto"/>
              <w:left w:val="single" w:sz="12" w:space="0" w:color="auto"/>
              <w:bottom w:val="single" w:sz="12" w:space="0" w:color="auto"/>
              <w:right w:val="single" w:sz="12" w:space="0" w:color="auto"/>
            </w:tcBorders>
            <w:vAlign w:val="center"/>
          </w:tcPr>
          <w:p w:rsidR="00751B21" w:rsidRDefault="00751B21" w:rsidP="00751B21">
            <w:pPr>
              <w:jc w:val="center"/>
              <w:rPr>
                <w:rFonts w:ascii="Calibri" w:eastAsia="Times New Roman" w:hAnsi="Calibri" w:cs="Arial"/>
                <w:b/>
                <w:lang w:eastAsia="zh-CN"/>
              </w:rPr>
            </w:pPr>
          </w:p>
          <w:p w:rsidR="00751B21" w:rsidRPr="00640C3A" w:rsidRDefault="00751B21" w:rsidP="00640C3A">
            <w:pPr>
              <w:jc w:val="center"/>
              <w:rPr>
                <w:rFonts w:cs="Calibri"/>
                <w:b/>
                <w:bCs/>
                <w:lang w:eastAsia="zh-CN"/>
              </w:rPr>
            </w:pPr>
            <w:r>
              <w:rPr>
                <w:b/>
                <w:lang w:eastAsia="zh-CN"/>
              </w:rPr>
              <w:t xml:space="preserve">Προσφερόμενο ποσοστό έκπτωσης </w:t>
            </w:r>
            <w:r>
              <w:rPr>
                <w:b/>
                <w:bCs/>
                <w:lang w:eastAsia="zh-CN"/>
              </w:rPr>
              <w:t>(ε)</w:t>
            </w:r>
            <w:r>
              <w:rPr>
                <w:b/>
                <w:lang w:eastAsia="zh-CN"/>
              </w:rPr>
              <w:t xml:space="preserve"> (%), </w:t>
            </w:r>
            <w:r>
              <w:rPr>
                <w:b/>
                <w:spacing w:val="-2"/>
              </w:rPr>
              <w:t>στη νόμιμα διαμορφούμενη κάθε φορά μέση τιμή λιανικής πώλησης των καυσίμων</w:t>
            </w:r>
            <w:r>
              <w:rPr>
                <w:b/>
              </w:rPr>
              <w:t xml:space="preserve">, </w:t>
            </w:r>
            <w:r>
              <w:rPr>
                <w:b/>
                <w:bCs/>
              </w:rPr>
              <w:t>όπως αυτές προκύπτουν μηνιαίως από το Τμήμα Εμπορίου, της Διεύθυνσης Ανάπτυξης Κυκλάδων, της Γενικής Διεύθυνσης Ανάπτυξης, της Περιφέρειας Νοτίου Αιγαίου, για το νησί της Πάρου, την εκάστοτε ημέρα έκδοσης του αντίστοιχου δελτίου αποστολής.</w:t>
            </w:r>
          </w:p>
          <w:p w:rsidR="00751B21" w:rsidRDefault="00751B21" w:rsidP="00751B21">
            <w:pPr>
              <w:autoSpaceDE w:val="0"/>
              <w:autoSpaceDN w:val="0"/>
              <w:adjustRightInd w:val="0"/>
              <w:ind w:left="-360" w:right="-574"/>
              <w:jc w:val="center"/>
              <w:rPr>
                <w:rFonts w:cs="Arial"/>
                <w:b/>
                <w:bCs/>
                <w:lang w:eastAsia="zh-CN"/>
              </w:rPr>
            </w:pPr>
            <w:r>
              <w:rPr>
                <w:rFonts w:cs="Arial"/>
                <w:b/>
                <w:bCs/>
                <w:lang w:eastAsia="zh-CN"/>
              </w:rPr>
              <w:t>………………………….</w:t>
            </w:r>
          </w:p>
          <w:p w:rsidR="00751B21" w:rsidRPr="00640C3A" w:rsidRDefault="00751B21" w:rsidP="00640C3A">
            <w:pPr>
              <w:autoSpaceDE w:val="0"/>
              <w:autoSpaceDN w:val="0"/>
              <w:adjustRightInd w:val="0"/>
              <w:ind w:left="-360" w:right="-574"/>
              <w:jc w:val="center"/>
              <w:rPr>
                <w:rFonts w:cs="Arial"/>
                <w:b/>
                <w:bCs/>
                <w:lang w:eastAsia="zh-CN"/>
              </w:rPr>
            </w:pPr>
            <w:r>
              <w:rPr>
                <w:rFonts w:cs="Arial"/>
                <w:b/>
                <w:bCs/>
                <w:lang w:eastAsia="zh-CN"/>
              </w:rPr>
              <w:t>(Τόπος και ημερομηνία)</w:t>
            </w:r>
          </w:p>
          <w:p w:rsidR="00751B21" w:rsidRPr="00640C3A" w:rsidRDefault="00751B21" w:rsidP="00640C3A">
            <w:pPr>
              <w:jc w:val="center"/>
              <w:rPr>
                <w:rFonts w:cs="Arial"/>
                <w:b/>
                <w:bCs/>
                <w:lang w:eastAsia="zh-CN"/>
              </w:rPr>
            </w:pPr>
            <w:r>
              <w:rPr>
                <w:rFonts w:cs="Arial"/>
                <w:b/>
                <w:bCs/>
                <w:lang w:eastAsia="zh-CN"/>
              </w:rPr>
              <w:t>Ο Προσφέρω</w:t>
            </w:r>
            <w:r w:rsidR="00640C3A">
              <w:rPr>
                <w:rFonts w:cs="Arial"/>
                <w:b/>
                <w:bCs/>
                <w:lang w:eastAsia="zh-CN"/>
              </w:rPr>
              <w:t>ν</w:t>
            </w:r>
          </w:p>
        </w:tc>
      </w:tr>
    </w:tbl>
    <w:p w:rsidR="00751B21" w:rsidRDefault="00751B21" w:rsidP="00751B21">
      <w:pPr>
        <w:pStyle w:val="2"/>
        <w:tabs>
          <w:tab w:val="left" w:pos="0"/>
        </w:tabs>
        <w:spacing w:before="57" w:after="57"/>
        <w:ind w:left="0" w:firstLine="0"/>
        <w:jc w:val="center"/>
        <w:rPr>
          <w:rFonts w:ascii="Calibri" w:hAnsi="Calibri" w:cs="Calibri"/>
          <w:sz w:val="22"/>
          <w:lang w:val="el-GR"/>
        </w:rPr>
      </w:pPr>
      <w:r>
        <w:rPr>
          <w:rFonts w:ascii="Calibri" w:hAnsi="Calibri" w:cs="Calibri"/>
          <w:sz w:val="22"/>
          <w:lang w:val="el-GR"/>
        </w:rPr>
        <w:lastRenderedPageBreak/>
        <w:t>B. ΠΡΟΣΦΟΡΑ ΥΠΟΨΗΦΙΟΥ ΣΥΜΜΕΤΕΧΟΝΤΑ ΣΤΟΝ ΔΙΑΓΩΝΙΣΜΟ</w:t>
      </w:r>
    </w:p>
    <w:p w:rsidR="00751B21" w:rsidRDefault="00751B21" w:rsidP="00751B21">
      <w:pPr>
        <w:pStyle w:val="2"/>
        <w:tabs>
          <w:tab w:val="left" w:pos="0"/>
        </w:tabs>
        <w:spacing w:before="57" w:after="57"/>
        <w:ind w:left="0" w:firstLine="0"/>
        <w:jc w:val="center"/>
        <w:rPr>
          <w:szCs w:val="24"/>
          <w:lang w:val="el-GR"/>
        </w:rPr>
      </w:pPr>
    </w:p>
    <w:tbl>
      <w:tblPr>
        <w:tblW w:w="10800"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40"/>
        <w:gridCol w:w="1260"/>
        <w:gridCol w:w="1260"/>
        <w:gridCol w:w="1080"/>
        <w:gridCol w:w="2160"/>
        <w:gridCol w:w="1980"/>
      </w:tblGrid>
      <w:tr w:rsidR="00751B21" w:rsidTr="007F48D5">
        <w:trPr>
          <w:trHeight w:val="1819"/>
          <w:jc w:val="center"/>
        </w:trPr>
        <w:tc>
          <w:tcPr>
            <w:tcW w:w="720"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Α/Α</w:t>
            </w:r>
          </w:p>
        </w:tc>
        <w:tc>
          <w:tcPr>
            <w:tcW w:w="2340"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20"/>
                <w:szCs w:val="20"/>
                <w:lang w:val="en-GB" w:eastAsia="zh-CN"/>
              </w:rPr>
            </w:pPr>
            <w:r>
              <w:rPr>
                <w:rFonts w:ascii="Arial" w:hAnsi="Arial" w:cs="Arial"/>
                <w:b/>
                <w:sz w:val="20"/>
                <w:szCs w:val="20"/>
                <w:lang w:eastAsia="zh-CN"/>
              </w:rPr>
              <w:t>Περιγραφή</w:t>
            </w:r>
          </w:p>
          <w:p w:rsidR="00751B21" w:rsidRDefault="00751B21" w:rsidP="00751B21">
            <w:pPr>
              <w:suppressAutoHyphens/>
              <w:spacing w:after="120"/>
              <w:jc w:val="center"/>
              <w:rPr>
                <w:rFonts w:ascii="Arial" w:hAnsi="Arial" w:cs="Arial"/>
                <w:b/>
                <w:sz w:val="20"/>
                <w:szCs w:val="20"/>
                <w:lang w:val="en-GB" w:eastAsia="zh-CN"/>
              </w:rPr>
            </w:pPr>
          </w:p>
        </w:tc>
        <w:tc>
          <w:tcPr>
            <w:tcW w:w="1260"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autoSpaceDE w:val="0"/>
              <w:autoSpaceDN w:val="0"/>
              <w:adjustRightInd w:val="0"/>
              <w:ind w:left="-360" w:right="-574"/>
              <w:jc w:val="center"/>
              <w:rPr>
                <w:rFonts w:ascii="Arial" w:eastAsia="Times New Roman" w:hAnsi="Arial" w:cs="Arial"/>
                <w:b/>
                <w:bCs/>
                <w:sz w:val="20"/>
                <w:szCs w:val="20"/>
                <w:lang w:val="en-GB" w:eastAsia="zh-CN"/>
              </w:rPr>
            </w:pPr>
            <w:r>
              <w:rPr>
                <w:rFonts w:ascii="Arial" w:hAnsi="Arial" w:cs="Arial"/>
                <w:b/>
                <w:bCs/>
                <w:sz w:val="20"/>
                <w:szCs w:val="20"/>
                <w:lang w:eastAsia="zh-CN"/>
              </w:rPr>
              <w:t>Μονάδα</w:t>
            </w: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Μέτρησης</w:t>
            </w:r>
          </w:p>
          <w:p w:rsidR="00751B21" w:rsidRDefault="00751B21" w:rsidP="00751B21">
            <w:pPr>
              <w:suppressAutoHyphens/>
              <w:autoSpaceDE w:val="0"/>
              <w:autoSpaceDN w:val="0"/>
              <w:adjustRightInd w:val="0"/>
              <w:spacing w:after="120"/>
              <w:ind w:left="-360" w:right="-574"/>
              <w:jc w:val="center"/>
              <w:rPr>
                <w:rFonts w:ascii="Arial" w:hAnsi="Arial" w:cs="Arial"/>
                <w:b/>
                <w:bCs/>
                <w:sz w:val="20"/>
                <w:szCs w:val="20"/>
                <w:lang w:val="en-GB" w:eastAsia="zh-CN"/>
              </w:rPr>
            </w:pPr>
          </w:p>
        </w:tc>
        <w:tc>
          <w:tcPr>
            <w:tcW w:w="1260"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autoSpaceDE w:val="0"/>
              <w:autoSpaceDN w:val="0"/>
              <w:adjustRightInd w:val="0"/>
              <w:ind w:left="-360" w:right="-574"/>
              <w:jc w:val="center"/>
              <w:rPr>
                <w:rFonts w:ascii="Arial" w:eastAsia="Times New Roman" w:hAnsi="Arial" w:cs="Arial"/>
                <w:b/>
                <w:bCs/>
                <w:sz w:val="20"/>
                <w:szCs w:val="20"/>
                <w:lang w:val="en-GB" w:eastAsia="zh-CN"/>
              </w:rPr>
            </w:pPr>
            <w:r>
              <w:rPr>
                <w:rFonts w:ascii="Arial" w:hAnsi="Arial" w:cs="Arial"/>
                <w:b/>
                <w:bCs/>
                <w:sz w:val="20"/>
                <w:szCs w:val="20"/>
                <w:lang w:eastAsia="zh-CN"/>
              </w:rPr>
              <w:t>Ποσότητα</w:t>
            </w:r>
          </w:p>
          <w:p w:rsidR="00751B21" w:rsidRDefault="00751B21" w:rsidP="00751B21">
            <w:pPr>
              <w:suppressAutoHyphens/>
              <w:autoSpaceDE w:val="0"/>
              <w:autoSpaceDN w:val="0"/>
              <w:adjustRightInd w:val="0"/>
              <w:spacing w:after="120"/>
              <w:ind w:left="-360" w:right="-574"/>
              <w:jc w:val="center"/>
              <w:rPr>
                <w:rFonts w:ascii="Arial" w:hAnsi="Arial" w:cs="Arial"/>
                <w:b/>
                <w:bCs/>
                <w:sz w:val="20"/>
                <w:szCs w:val="20"/>
                <w:lang w:val="en-GB" w:eastAsia="zh-CN"/>
              </w:rPr>
            </w:pPr>
            <w:r>
              <w:rPr>
                <w:rFonts w:ascii="Arial" w:hAnsi="Arial" w:cs="Arial"/>
                <w:b/>
                <w:bCs/>
                <w:sz w:val="20"/>
                <w:szCs w:val="20"/>
                <w:lang w:eastAsia="zh-CN"/>
              </w:rPr>
              <w:t>(π)</w:t>
            </w:r>
          </w:p>
        </w:tc>
        <w:tc>
          <w:tcPr>
            <w:tcW w:w="1080"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bCs/>
                <w:sz w:val="20"/>
                <w:szCs w:val="20"/>
                <w:lang w:eastAsia="zh-CN"/>
              </w:rPr>
            </w:pPr>
            <w:r>
              <w:rPr>
                <w:rFonts w:ascii="Arial" w:hAnsi="Arial" w:cs="Arial"/>
                <w:b/>
                <w:bCs/>
                <w:sz w:val="20"/>
                <w:szCs w:val="20"/>
                <w:lang w:eastAsia="zh-CN"/>
              </w:rPr>
              <w:t>Τιμή μονάδας χωρίς Φ.Π.Α.</w:t>
            </w:r>
          </w:p>
          <w:p w:rsidR="00751B21" w:rsidRDefault="00751B21" w:rsidP="00751B21">
            <w:pPr>
              <w:jc w:val="center"/>
              <w:rPr>
                <w:rFonts w:ascii="Arial" w:hAnsi="Arial" w:cs="Arial"/>
                <w:b/>
                <w:bCs/>
                <w:sz w:val="20"/>
                <w:szCs w:val="20"/>
                <w:lang w:val="en-GB" w:eastAsia="zh-CN"/>
              </w:rPr>
            </w:pPr>
            <w:r>
              <w:rPr>
                <w:rFonts w:ascii="Arial" w:hAnsi="Arial" w:cs="Arial"/>
                <w:b/>
                <w:bCs/>
                <w:sz w:val="20"/>
                <w:szCs w:val="20"/>
                <w:lang w:eastAsia="zh-CN"/>
              </w:rPr>
              <w:t>(Ευρώ)</w:t>
            </w:r>
          </w:p>
          <w:p w:rsidR="00751B21" w:rsidRDefault="00751B21" w:rsidP="00751B21">
            <w:pPr>
              <w:jc w:val="center"/>
              <w:rPr>
                <w:rFonts w:ascii="Arial" w:hAnsi="Arial" w:cs="Arial"/>
                <w:b/>
                <w:bCs/>
                <w:sz w:val="20"/>
                <w:szCs w:val="20"/>
                <w:lang w:eastAsia="zh-CN"/>
              </w:rPr>
            </w:pPr>
            <w:r>
              <w:rPr>
                <w:rFonts w:ascii="Arial" w:hAnsi="Arial" w:cs="Arial"/>
                <w:b/>
                <w:bCs/>
                <w:sz w:val="20"/>
                <w:szCs w:val="20"/>
                <w:lang w:eastAsia="zh-CN"/>
              </w:rPr>
              <w:t>(τ)</w:t>
            </w:r>
          </w:p>
          <w:p w:rsidR="00751B21" w:rsidRDefault="00751B21" w:rsidP="00751B21">
            <w:pPr>
              <w:jc w:val="center"/>
              <w:rPr>
                <w:rFonts w:ascii="Arial" w:hAnsi="Arial" w:cs="Arial"/>
                <w:b/>
                <w:bCs/>
                <w:sz w:val="20"/>
                <w:szCs w:val="20"/>
                <w:lang w:eastAsia="zh-CN"/>
              </w:rPr>
            </w:pPr>
          </w:p>
          <w:p w:rsidR="00751B21" w:rsidRDefault="00751B21" w:rsidP="00751B21">
            <w:pPr>
              <w:suppressAutoHyphens/>
              <w:autoSpaceDE w:val="0"/>
              <w:autoSpaceDN w:val="0"/>
              <w:adjustRightInd w:val="0"/>
              <w:spacing w:after="120"/>
              <w:ind w:right="-574"/>
              <w:jc w:val="center"/>
              <w:rPr>
                <w:rFonts w:ascii="Arial" w:hAnsi="Arial" w:cs="Arial"/>
                <w:b/>
                <w:bCs/>
                <w:sz w:val="20"/>
                <w:szCs w:val="20"/>
                <w:lang w:val="en-GB" w:eastAsia="zh-CN"/>
              </w:rPr>
            </w:pPr>
          </w:p>
        </w:tc>
        <w:tc>
          <w:tcPr>
            <w:tcW w:w="2160"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autoSpaceDE w:val="0"/>
              <w:autoSpaceDN w:val="0"/>
              <w:adjustRightInd w:val="0"/>
              <w:ind w:right="-574"/>
              <w:jc w:val="center"/>
              <w:rPr>
                <w:rFonts w:ascii="Arial" w:eastAsia="Times New Roman" w:hAnsi="Arial" w:cs="Arial"/>
                <w:b/>
                <w:bCs/>
                <w:sz w:val="20"/>
                <w:szCs w:val="20"/>
                <w:lang w:eastAsia="zh-CN"/>
              </w:rPr>
            </w:pPr>
            <w:r>
              <w:rPr>
                <w:rFonts w:ascii="Arial" w:hAnsi="Arial" w:cs="Arial"/>
                <w:b/>
                <w:bCs/>
                <w:sz w:val="20"/>
                <w:szCs w:val="20"/>
                <w:lang w:eastAsia="zh-CN"/>
              </w:rPr>
              <w:t>Τιμή μονάδας</w:t>
            </w:r>
          </w:p>
          <w:p w:rsidR="00751B21" w:rsidRDefault="00751B21" w:rsidP="00751B21">
            <w:pPr>
              <w:autoSpaceDE w:val="0"/>
              <w:autoSpaceDN w:val="0"/>
              <w:adjustRightInd w:val="0"/>
              <w:ind w:right="-574"/>
              <w:jc w:val="center"/>
              <w:rPr>
                <w:rFonts w:ascii="Arial" w:hAnsi="Arial" w:cs="Arial"/>
                <w:b/>
                <w:bCs/>
                <w:sz w:val="20"/>
                <w:szCs w:val="20"/>
                <w:lang w:eastAsia="zh-CN"/>
              </w:rPr>
            </w:pPr>
            <w:r>
              <w:rPr>
                <w:rFonts w:ascii="Arial" w:hAnsi="Arial" w:cs="Arial"/>
                <w:b/>
                <w:bCs/>
                <w:sz w:val="20"/>
                <w:szCs w:val="20"/>
                <w:lang w:eastAsia="zh-CN"/>
              </w:rPr>
              <w:t>χωρίς Φ.Π.Α.</w:t>
            </w:r>
          </w:p>
          <w:p w:rsidR="00751B21" w:rsidRDefault="00751B21" w:rsidP="00751B21">
            <w:pPr>
              <w:autoSpaceDE w:val="0"/>
              <w:autoSpaceDN w:val="0"/>
              <w:adjustRightInd w:val="0"/>
              <w:ind w:right="-574"/>
              <w:jc w:val="center"/>
              <w:rPr>
                <w:rFonts w:ascii="Arial" w:hAnsi="Arial" w:cs="Arial"/>
                <w:b/>
                <w:bCs/>
                <w:sz w:val="20"/>
                <w:szCs w:val="20"/>
                <w:lang w:eastAsia="zh-CN"/>
              </w:rPr>
            </w:pPr>
            <w:r>
              <w:rPr>
                <w:rFonts w:ascii="Arial" w:hAnsi="Arial" w:cs="Arial"/>
                <w:b/>
                <w:bCs/>
                <w:sz w:val="20"/>
                <w:szCs w:val="20"/>
                <w:lang w:eastAsia="zh-CN"/>
              </w:rPr>
              <w:t>μετά  την αφαίρεση</w:t>
            </w:r>
          </w:p>
          <w:p w:rsidR="00751B21" w:rsidRDefault="00751B21" w:rsidP="00751B21">
            <w:pPr>
              <w:autoSpaceDE w:val="0"/>
              <w:autoSpaceDN w:val="0"/>
              <w:adjustRightInd w:val="0"/>
              <w:ind w:right="-574"/>
              <w:jc w:val="center"/>
              <w:rPr>
                <w:rFonts w:ascii="Arial" w:hAnsi="Arial" w:cs="Arial"/>
                <w:b/>
                <w:bCs/>
                <w:sz w:val="20"/>
                <w:szCs w:val="20"/>
                <w:lang w:eastAsia="zh-CN"/>
              </w:rPr>
            </w:pPr>
            <w:r>
              <w:rPr>
                <w:rFonts w:ascii="Arial" w:hAnsi="Arial" w:cs="Arial"/>
                <w:b/>
                <w:bCs/>
                <w:sz w:val="20"/>
                <w:szCs w:val="20"/>
                <w:lang w:eastAsia="zh-CN"/>
              </w:rPr>
              <w:t>του ποσοστού</w:t>
            </w:r>
          </w:p>
          <w:p w:rsidR="00751B21" w:rsidRDefault="00751B21" w:rsidP="00751B21">
            <w:pPr>
              <w:autoSpaceDE w:val="0"/>
              <w:autoSpaceDN w:val="0"/>
              <w:adjustRightInd w:val="0"/>
              <w:ind w:right="-574"/>
              <w:jc w:val="center"/>
              <w:rPr>
                <w:rFonts w:ascii="Arial" w:hAnsi="Arial" w:cs="Arial"/>
                <w:b/>
                <w:bCs/>
                <w:sz w:val="20"/>
                <w:szCs w:val="20"/>
                <w:lang w:eastAsia="zh-CN"/>
              </w:rPr>
            </w:pPr>
            <w:r>
              <w:rPr>
                <w:rFonts w:ascii="Arial" w:hAnsi="Arial" w:cs="Arial"/>
                <w:b/>
                <w:bCs/>
                <w:sz w:val="20"/>
                <w:szCs w:val="20"/>
                <w:lang w:eastAsia="zh-CN"/>
              </w:rPr>
              <w:t>έκπτωσης</w:t>
            </w:r>
          </w:p>
          <w:p w:rsidR="00751B21" w:rsidRDefault="00751B21" w:rsidP="00751B21">
            <w:pPr>
              <w:autoSpaceDE w:val="0"/>
              <w:autoSpaceDN w:val="0"/>
              <w:adjustRightInd w:val="0"/>
              <w:ind w:right="-574"/>
              <w:jc w:val="center"/>
              <w:rPr>
                <w:rFonts w:ascii="Arial" w:hAnsi="Arial" w:cs="Arial"/>
                <w:b/>
                <w:bCs/>
                <w:sz w:val="20"/>
                <w:szCs w:val="20"/>
                <w:lang w:eastAsia="zh-CN"/>
              </w:rPr>
            </w:pPr>
            <w:r>
              <w:rPr>
                <w:rFonts w:ascii="Arial" w:hAnsi="Arial" w:cs="Arial"/>
                <w:b/>
                <w:bCs/>
                <w:sz w:val="20"/>
                <w:szCs w:val="20"/>
                <w:lang w:eastAsia="zh-CN"/>
              </w:rPr>
              <w:t>(Ευρώ)</w:t>
            </w:r>
          </w:p>
          <w:p w:rsidR="00751B21" w:rsidRDefault="00751B21" w:rsidP="00751B21">
            <w:pPr>
              <w:autoSpaceDE w:val="0"/>
              <w:autoSpaceDN w:val="0"/>
              <w:adjustRightInd w:val="0"/>
              <w:ind w:right="-574"/>
              <w:jc w:val="center"/>
              <w:rPr>
                <w:rFonts w:ascii="Arial" w:hAnsi="Arial" w:cs="Arial"/>
                <w:b/>
                <w:bCs/>
                <w:sz w:val="20"/>
                <w:szCs w:val="20"/>
                <w:lang w:eastAsia="zh-CN"/>
              </w:rPr>
            </w:pPr>
            <w:r>
              <w:rPr>
                <w:rFonts w:ascii="Arial" w:hAnsi="Arial" w:cs="Arial"/>
                <w:b/>
                <w:bCs/>
                <w:sz w:val="20"/>
                <w:szCs w:val="20"/>
                <w:lang w:eastAsia="zh-CN"/>
              </w:rPr>
              <w:t>= τ – (τ * ε/100)</w:t>
            </w:r>
          </w:p>
          <w:p w:rsidR="00751B21" w:rsidRDefault="00751B21" w:rsidP="00751B21">
            <w:pPr>
              <w:autoSpaceDE w:val="0"/>
              <w:autoSpaceDN w:val="0"/>
              <w:adjustRightInd w:val="0"/>
              <w:ind w:right="-574"/>
              <w:jc w:val="center"/>
              <w:rPr>
                <w:rFonts w:ascii="Arial" w:hAnsi="Arial" w:cs="Arial"/>
                <w:b/>
                <w:bCs/>
                <w:sz w:val="20"/>
                <w:szCs w:val="20"/>
                <w:lang w:eastAsia="zh-CN"/>
              </w:rPr>
            </w:pPr>
          </w:p>
          <w:p w:rsidR="00751B21" w:rsidRDefault="00751B21" w:rsidP="00751B21">
            <w:pPr>
              <w:autoSpaceDE w:val="0"/>
              <w:autoSpaceDN w:val="0"/>
              <w:adjustRightInd w:val="0"/>
              <w:ind w:right="-574"/>
              <w:jc w:val="center"/>
              <w:rPr>
                <w:rFonts w:ascii="Arial" w:hAnsi="Arial" w:cs="Arial"/>
                <w:b/>
                <w:bCs/>
                <w:sz w:val="18"/>
                <w:szCs w:val="18"/>
                <w:lang w:eastAsia="zh-CN"/>
              </w:rPr>
            </w:pPr>
            <w:r>
              <w:rPr>
                <w:rFonts w:ascii="Arial" w:hAnsi="Arial" w:cs="Arial"/>
                <w:b/>
                <w:bCs/>
                <w:sz w:val="18"/>
                <w:szCs w:val="18"/>
                <w:lang w:eastAsia="zh-CN"/>
              </w:rPr>
              <w:t>(Τιμή με ανάλυση</w:t>
            </w:r>
          </w:p>
          <w:p w:rsidR="00751B21" w:rsidRDefault="00751B21" w:rsidP="00751B21">
            <w:pPr>
              <w:autoSpaceDE w:val="0"/>
              <w:autoSpaceDN w:val="0"/>
              <w:adjustRightInd w:val="0"/>
              <w:ind w:right="-574"/>
              <w:jc w:val="center"/>
              <w:rPr>
                <w:rFonts w:ascii="Arial" w:hAnsi="Arial" w:cs="Arial"/>
                <w:b/>
                <w:bCs/>
                <w:sz w:val="18"/>
                <w:szCs w:val="18"/>
                <w:lang w:eastAsia="zh-CN"/>
              </w:rPr>
            </w:pPr>
            <w:r>
              <w:rPr>
                <w:rFonts w:ascii="Arial" w:hAnsi="Arial" w:cs="Arial"/>
                <w:b/>
                <w:bCs/>
                <w:sz w:val="18"/>
                <w:szCs w:val="18"/>
                <w:lang w:eastAsia="zh-CN"/>
              </w:rPr>
              <w:t>τριών δεκαδικών</w:t>
            </w:r>
          </w:p>
          <w:p w:rsidR="00751B21" w:rsidRDefault="00751B21" w:rsidP="00751B21">
            <w:pPr>
              <w:suppressAutoHyphens/>
              <w:autoSpaceDE w:val="0"/>
              <w:autoSpaceDN w:val="0"/>
              <w:adjustRightInd w:val="0"/>
              <w:spacing w:after="120"/>
              <w:ind w:right="-574"/>
              <w:jc w:val="center"/>
              <w:rPr>
                <w:rFonts w:ascii="Arial" w:hAnsi="Arial" w:cs="Arial"/>
                <w:b/>
                <w:bCs/>
                <w:sz w:val="20"/>
                <w:szCs w:val="20"/>
                <w:lang w:val="en-GB" w:eastAsia="zh-CN"/>
              </w:rPr>
            </w:pPr>
            <w:r>
              <w:rPr>
                <w:rFonts w:ascii="Arial" w:hAnsi="Arial" w:cs="Arial"/>
                <w:b/>
                <w:bCs/>
                <w:sz w:val="18"/>
                <w:szCs w:val="18"/>
                <w:lang w:eastAsia="zh-CN"/>
              </w:rPr>
              <w:t>ψηφίων)</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autoSpaceDE w:val="0"/>
              <w:autoSpaceDN w:val="0"/>
              <w:adjustRightInd w:val="0"/>
              <w:ind w:left="-360" w:right="-574"/>
              <w:jc w:val="center"/>
              <w:rPr>
                <w:rFonts w:ascii="Arial" w:eastAsia="Times New Roman" w:hAnsi="Arial" w:cs="Arial"/>
                <w:b/>
                <w:bCs/>
                <w:sz w:val="20"/>
                <w:szCs w:val="20"/>
                <w:lang w:eastAsia="zh-CN"/>
              </w:rPr>
            </w:pPr>
            <w:r>
              <w:rPr>
                <w:rFonts w:ascii="Arial" w:hAnsi="Arial" w:cs="Arial"/>
                <w:b/>
                <w:bCs/>
                <w:sz w:val="20"/>
                <w:szCs w:val="20"/>
                <w:lang w:eastAsia="zh-CN"/>
              </w:rPr>
              <w:t>Δαπάνη/Ποσό</w:t>
            </w: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μετά την</w:t>
            </w: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έκπτωση</w:t>
            </w: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χωρίς  Φ.Π.Α.</w:t>
            </w: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(Ευρώ)</w:t>
            </w:r>
          </w:p>
          <w:p w:rsidR="00751B21" w:rsidRDefault="00751B21" w:rsidP="00751B21">
            <w:pPr>
              <w:autoSpaceDE w:val="0"/>
              <w:autoSpaceDN w:val="0"/>
              <w:adjustRightInd w:val="0"/>
              <w:ind w:left="-360" w:right="-574"/>
              <w:jc w:val="center"/>
              <w:rPr>
                <w:rFonts w:ascii="Arial" w:hAnsi="Arial" w:cs="Arial"/>
                <w:b/>
                <w:bCs/>
                <w:sz w:val="20"/>
                <w:szCs w:val="20"/>
                <w:lang w:eastAsia="zh-CN"/>
              </w:rPr>
            </w:pP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=π * [τ – (τ * ε/100)]</w:t>
            </w:r>
          </w:p>
          <w:p w:rsidR="00751B21" w:rsidRDefault="00751B21" w:rsidP="00751B21">
            <w:pPr>
              <w:autoSpaceDE w:val="0"/>
              <w:autoSpaceDN w:val="0"/>
              <w:adjustRightInd w:val="0"/>
              <w:ind w:right="-574"/>
              <w:jc w:val="center"/>
              <w:rPr>
                <w:rFonts w:ascii="Arial" w:hAnsi="Arial" w:cs="Arial"/>
                <w:b/>
                <w:bCs/>
                <w:sz w:val="20"/>
                <w:szCs w:val="20"/>
                <w:lang w:eastAsia="zh-CN"/>
              </w:rPr>
            </w:pPr>
          </w:p>
          <w:p w:rsidR="00751B21" w:rsidRDefault="00751B21" w:rsidP="00751B21">
            <w:pPr>
              <w:autoSpaceDE w:val="0"/>
              <w:autoSpaceDN w:val="0"/>
              <w:adjustRightInd w:val="0"/>
              <w:ind w:right="-574"/>
              <w:jc w:val="center"/>
              <w:rPr>
                <w:rFonts w:ascii="Arial" w:hAnsi="Arial" w:cs="Arial"/>
                <w:b/>
                <w:bCs/>
                <w:sz w:val="18"/>
                <w:szCs w:val="18"/>
                <w:lang w:eastAsia="zh-CN"/>
              </w:rPr>
            </w:pPr>
            <w:r>
              <w:rPr>
                <w:rFonts w:ascii="Arial" w:hAnsi="Arial" w:cs="Arial"/>
                <w:b/>
                <w:bCs/>
                <w:sz w:val="18"/>
                <w:szCs w:val="18"/>
                <w:lang w:eastAsia="zh-CN"/>
              </w:rPr>
              <w:t>(Τιμή με ανάλυση</w:t>
            </w:r>
          </w:p>
          <w:p w:rsidR="00751B21" w:rsidRDefault="00751B21" w:rsidP="00751B21">
            <w:pPr>
              <w:autoSpaceDE w:val="0"/>
              <w:autoSpaceDN w:val="0"/>
              <w:adjustRightInd w:val="0"/>
              <w:ind w:right="-574"/>
              <w:jc w:val="center"/>
              <w:rPr>
                <w:rFonts w:ascii="Arial" w:hAnsi="Arial" w:cs="Arial"/>
                <w:b/>
                <w:bCs/>
                <w:sz w:val="18"/>
                <w:szCs w:val="18"/>
                <w:lang w:val="en-GB" w:eastAsia="zh-CN"/>
              </w:rPr>
            </w:pPr>
            <w:r>
              <w:rPr>
                <w:rFonts w:ascii="Arial" w:hAnsi="Arial" w:cs="Arial"/>
                <w:b/>
                <w:bCs/>
                <w:sz w:val="18"/>
                <w:szCs w:val="18"/>
                <w:lang w:eastAsia="zh-CN"/>
              </w:rPr>
              <w:t>δύο δεκαδικών</w:t>
            </w:r>
          </w:p>
          <w:p w:rsidR="00751B21" w:rsidRDefault="00751B21" w:rsidP="00751B21">
            <w:pPr>
              <w:suppressAutoHyphens/>
              <w:autoSpaceDE w:val="0"/>
              <w:autoSpaceDN w:val="0"/>
              <w:adjustRightInd w:val="0"/>
              <w:spacing w:after="120"/>
              <w:ind w:left="-360" w:right="-574"/>
              <w:jc w:val="center"/>
              <w:rPr>
                <w:rFonts w:ascii="Arial" w:hAnsi="Arial" w:cs="Arial"/>
                <w:b/>
                <w:bCs/>
                <w:sz w:val="20"/>
                <w:szCs w:val="20"/>
                <w:lang w:val="en-GB" w:eastAsia="zh-CN"/>
              </w:rPr>
            </w:pPr>
            <w:r>
              <w:rPr>
                <w:rFonts w:ascii="Arial" w:hAnsi="Arial" w:cs="Arial"/>
                <w:b/>
                <w:bCs/>
                <w:sz w:val="18"/>
                <w:szCs w:val="18"/>
                <w:lang w:eastAsia="zh-CN"/>
              </w:rPr>
              <w:t>ψηφίων)</w:t>
            </w:r>
          </w:p>
        </w:tc>
      </w:tr>
      <w:tr w:rsidR="00751B21" w:rsidTr="007F48D5">
        <w:trPr>
          <w:trHeight w:val="666"/>
          <w:jc w:val="center"/>
        </w:trPr>
        <w:tc>
          <w:tcPr>
            <w:tcW w:w="720" w:type="dxa"/>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1.</w:t>
            </w:r>
          </w:p>
        </w:tc>
        <w:tc>
          <w:tcPr>
            <w:tcW w:w="234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jc w:val="center"/>
              <w:rPr>
                <w:rFonts w:ascii="Arial" w:eastAsia="Times New Roman" w:hAnsi="Arial" w:cs="Arial"/>
                <w:b/>
                <w:sz w:val="20"/>
                <w:szCs w:val="20"/>
                <w:lang w:eastAsia="zh-CN"/>
              </w:rPr>
            </w:pPr>
            <w:r>
              <w:rPr>
                <w:rFonts w:ascii="Arial" w:hAnsi="Arial" w:cs="Arial"/>
                <w:b/>
                <w:sz w:val="20"/>
                <w:szCs w:val="20"/>
                <w:lang w:eastAsia="zh-CN"/>
              </w:rPr>
              <w:t xml:space="preserve">Πετρέλαιο </w:t>
            </w:r>
            <w:proofErr w:type="spellStart"/>
            <w:r>
              <w:rPr>
                <w:rFonts w:ascii="Arial" w:hAnsi="Arial" w:cs="Arial"/>
                <w:b/>
                <w:sz w:val="20"/>
                <w:szCs w:val="20"/>
                <w:lang w:eastAsia="zh-CN"/>
              </w:rPr>
              <w:t>DIESEL</w:t>
            </w:r>
            <w:proofErr w:type="spellEnd"/>
            <w:r>
              <w:rPr>
                <w:rFonts w:ascii="Arial" w:hAnsi="Arial" w:cs="Arial"/>
                <w:b/>
                <w:sz w:val="20"/>
                <w:szCs w:val="20"/>
                <w:lang w:eastAsia="zh-CN"/>
              </w:rPr>
              <w:t xml:space="preserve"> κίνησης, όπως περιγράφεται στις τεχνικές προδιαγραφές,</w:t>
            </w:r>
          </w:p>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CPV: 09134100-8</w:t>
            </w:r>
          </w:p>
        </w:tc>
        <w:tc>
          <w:tcPr>
            <w:tcW w:w="1260"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spacing w:before="120"/>
              <w:jc w:val="center"/>
              <w:rPr>
                <w:rFonts w:ascii="Arial" w:eastAsia="Times New Roman" w:hAnsi="Arial" w:cs="Arial"/>
                <w:b/>
                <w:sz w:val="20"/>
                <w:szCs w:val="20"/>
                <w:lang w:val="en-GB" w:eastAsia="zh-CN"/>
              </w:rPr>
            </w:pPr>
          </w:p>
          <w:p w:rsidR="00751B21" w:rsidRDefault="00751B21" w:rsidP="00751B21">
            <w:pPr>
              <w:suppressAutoHyphens/>
              <w:spacing w:before="120" w:after="120"/>
              <w:jc w:val="center"/>
              <w:rPr>
                <w:rFonts w:ascii="Arial" w:hAnsi="Arial" w:cs="Arial"/>
                <w:b/>
                <w:sz w:val="20"/>
                <w:szCs w:val="20"/>
                <w:lang w:val="en-GB" w:eastAsia="zh-CN"/>
              </w:rPr>
            </w:pPr>
            <w:r>
              <w:rPr>
                <w:rFonts w:ascii="Arial" w:hAnsi="Arial" w:cs="Arial"/>
                <w:b/>
                <w:sz w:val="20"/>
                <w:szCs w:val="20"/>
                <w:lang w:eastAsia="zh-CN"/>
              </w:rPr>
              <w:t>Λίτρα</w:t>
            </w:r>
          </w:p>
        </w:tc>
        <w:tc>
          <w:tcPr>
            <w:tcW w:w="126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Pr="00B073C0" w:rsidRDefault="00B073C0" w:rsidP="00751B21">
            <w:pPr>
              <w:suppressAutoHyphens/>
              <w:spacing w:after="120"/>
              <w:jc w:val="center"/>
              <w:rPr>
                <w:rFonts w:ascii="Arial" w:hAnsi="Arial" w:cs="Arial"/>
                <w:b/>
                <w:szCs w:val="24"/>
                <w:lang w:val="en-US" w:eastAsia="en-US"/>
              </w:rPr>
            </w:pPr>
            <w:r>
              <w:rPr>
                <w:rFonts w:ascii="Arial" w:hAnsi="Arial" w:cs="Arial"/>
                <w:b/>
                <w:lang w:val="en-US" w:eastAsia="en-US"/>
              </w:rPr>
              <w:t>50</w:t>
            </w:r>
            <w:r w:rsidR="00751B21">
              <w:rPr>
                <w:rFonts w:ascii="Arial" w:hAnsi="Arial" w:cs="Arial"/>
                <w:b/>
                <w:lang w:eastAsia="en-US"/>
              </w:rPr>
              <w:t>.</w:t>
            </w:r>
            <w:r>
              <w:rPr>
                <w:rFonts w:ascii="Arial" w:hAnsi="Arial" w:cs="Arial"/>
                <w:b/>
                <w:lang w:val="en-US" w:eastAsia="en-US"/>
              </w:rPr>
              <w:t>706</w:t>
            </w:r>
          </w:p>
        </w:tc>
        <w:tc>
          <w:tcPr>
            <w:tcW w:w="108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Pr="00B073C0" w:rsidRDefault="00751B21" w:rsidP="00751B21">
            <w:pPr>
              <w:suppressAutoHyphens/>
              <w:spacing w:after="120"/>
              <w:jc w:val="center"/>
              <w:rPr>
                <w:rFonts w:ascii="Arial" w:hAnsi="Arial" w:cs="Arial"/>
                <w:b/>
                <w:szCs w:val="24"/>
                <w:lang w:val="en-US" w:eastAsia="en-US"/>
              </w:rPr>
            </w:pPr>
            <w:r>
              <w:rPr>
                <w:rFonts w:ascii="Arial" w:hAnsi="Arial" w:cs="Arial"/>
                <w:b/>
                <w:lang w:eastAsia="en-US"/>
              </w:rPr>
              <w:t>1,7</w:t>
            </w:r>
            <w:r w:rsidR="00B073C0">
              <w:rPr>
                <w:rFonts w:ascii="Arial" w:hAnsi="Arial" w:cs="Arial"/>
                <w:b/>
                <w:lang w:val="en-US" w:eastAsia="en-US"/>
              </w:rPr>
              <w:t>00</w:t>
            </w:r>
          </w:p>
        </w:tc>
        <w:tc>
          <w:tcPr>
            <w:tcW w:w="2160"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t>(Αριθμητικώς)</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t>(Αριθμητικώς)</w:t>
            </w:r>
          </w:p>
        </w:tc>
      </w:tr>
      <w:tr w:rsidR="00751B21" w:rsidTr="007F48D5">
        <w:trPr>
          <w:trHeight w:val="709"/>
          <w:jc w:val="center"/>
        </w:trPr>
        <w:tc>
          <w:tcPr>
            <w:tcW w:w="10800" w:type="dxa"/>
            <w:vMerge/>
            <w:tcBorders>
              <w:top w:val="single" w:sz="12" w:space="0" w:color="auto"/>
              <w:left w:val="single" w:sz="12"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234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126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126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Cs w:val="24"/>
                <w:lang w:val="en-US" w:eastAsia="en-US"/>
              </w:rPr>
            </w:pPr>
          </w:p>
        </w:tc>
        <w:tc>
          <w:tcPr>
            <w:tcW w:w="108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Cs w:val="24"/>
                <w:lang w:val="en-GB"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c>
          <w:tcPr>
            <w:tcW w:w="1980" w:type="dxa"/>
            <w:tcBorders>
              <w:top w:val="single" w:sz="4"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r>
      <w:tr w:rsidR="00751B21" w:rsidTr="007F48D5">
        <w:trPr>
          <w:trHeight w:val="688"/>
          <w:jc w:val="center"/>
        </w:trPr>
        <w:tc>
          <w:tcPr>
            <w:tcW w:w="720" w:type="dxa"/>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2.</w:t>
            </w:r>
          </w:p>
        </w:tc>
        <w:tc>
          <w:tcPr>
            <w:tcW w:w="234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jc w:val="center"/>
              <w:rPr>
                <w:rFonts w:ascii="Arial" w:eastAsia="Times New Roman" w:hAnsi="Arial" w:cs="Arial"/>
                <w:b/>
                <w:bCs/>
                <w:sz w:val="20"/>
                <w:szCs w:val="20"/>
                <w:lang w:eastAsia="zh-CN"/>
              </w:rPr>
            </w:pPr>
            <w:r>
              <w:rPr>
                <w:rFonts w:ascii="Arial" w:hAnsi="Arial" w:cs="Arial"/>
                <w:b/>
                <w:bCs/>
                <w:sz w:val="20"/>
                <w:szCs w:val="20"/>
                <w:lang w:eastAsia="zh-CN"/>
              </w:rPr>
              <w:t>Αμόλυβδη βενζίνη 95 οκτανίων, όπως περιγράφεται στις τεχνικές προδιαγραφές,</w:t>
            </w:r>
          </w:p>
          <w:p w:rsidR="00751B21" w:rsidRDefault="00751B21" w:rsidP="00751B21">
            <w:pPr>
              <w:suppressAutoHyphens/>
              <w:spacing w:after="120"/>
              <w:jc w:val="center"/>
              <w:rPr>
                <w:rFonts w:ascii="Arial" w:hAnsi="Arial" w:cs="Arial"/>
                <w:b/>
                <w:bCs/>
                <w:sz w:val="20"/>
                <w:szCs w:val="20"/>
                <w:lang w:val="en-GB" w:eastAsia="zh-CN"/>
              </w:rPr>
            </w:pPr>
            <w:r>
              <w:rPr>
                <w:rFonts w:ascii="Arial" w:hAnsi="Arial" w:cs="Arial"/>
                <w:b/>
                <w:bCs/>
                <w:sz w:val="20"/>
                <w:szCs w:val="20"/>
                <w:lang w:eastAsia="zh-CN"/>
              </w:rPr>
              <w:t>CPV: 09132100-4</w:t>
            </w:r>
          </w:p>
        </w:tc>
        <w:tc>
          <w:tcPr>
            <w:tcW w:w="1260"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spacing w:before="120"/>
              <w:jc w:val="center"/>
              <w:rPr>
                <w:rFonts w:ascii="Arial" w:eastAsia="Times New Roman" w:hAnsi="Arial" w:cs="Arial"/>
                <w:b/>
                <w:sz w:val="20"/>
                <w:szCs w:val="20"/>
                <w:lang w:val="en-GB" w:eastAsia="zh-CN"/>
              </w:rPr>
            </w:pPr>
          </w:p>
          <w:p w:rsidR="00751B21" w:rsidRDefault="00751B21" w:rsidP="00751B21">
            <w:pPr>
              <w:spacing w:before="120"/>
              <w:jc w:val="center"/>
              <w:rPr>
                <w:rFonts w:ascii="Arial" w:hAnsi="Arial" w:cs="Arial"/>
                <w:b/>
                <w:sz w:val="20"/>
                <w:szCs w:val="20"/>
                <w:lang w:eastAsia="zh-CN"/>
              </w:rPr>
            </w:pPr>
            <w:r>
              <w:rPr>
                <w:rFonts w:ascii="Arial" w:hAnsi="Arial" w:cs="Arial"/>
                <w:b/>
                <w:sz w:val="20"/>
                <w:szCs w:val="20"/>
                <w:lang w:eastAsia="zh-CN"/>
              </w:rPr>
              <w:t>Λίτρα</w:t>
            </w:r>
          </w:p>
          <w:p w:rsidR="00751B21" w:rsidRDefault="00751B21" w:rsidP="00751B21">
            <w:pPr>
              <w:suppressAutoHyphens/>
              <w:spacing w:before="120" w:after="120"/>
              <w:jc w:val="center"/>
              <w:rPr>
                <w:rFonts w:ascii="Arial" w:hAnsi="Arial" w:cs="Arial"/>
                <w:b/>
                <w:sz w:val="20"/>
                <w:szCs w:val="20"/>
                <w:lang w:val="en-GB" w:eastAsia="zh-CN"/>
              </w:rPr>
            </w:pPr>
          </w:p>
        </w:tc>
        <w:tc>
          <w:tcPr>
            <w:tcW w:w="126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Pr="003709F9" w:rsidRDefault="00B073C0" w:rsidP="00751B21">
            <w:pPr>
              <w:suppressAutoHyphens/>
              <w:spacing w:after="120"/>
              <w:jc w:val="center"/>
              <w:rPr>
                <w:rFonts w:ascii="Arial" w:hAnsi="Arial" w:cs="Arial"/>
                <w:b/>
                <w:szCs w:val="24"/>
                <w:lang w:eastAsia="en-US"/>
              </w:rPr>
            </w:pPr>
            <w:r>
              <w:rPr>
                <w:rFonts w:ascii="Arial" w:hAnsi="Arial" w:cs="Arial"/>
                <w:b/>
                <w:lang w:val="en-US" w:eastAsia="en-US"/>
              </w:rPr>
              <w:t>6</w:t>
            </w:r>
            <w:r w:rsidR="00751B21">
              <w:rPr>
                <w:rFonts w:ascii="Arial" w:hAnsi="Arial" w:cs="Arial"/>
                <w:b/>
                <w:lang w:eastAsia="en-US"/>
              </w:rPr>
              <w:t>.0</w:t>
            </w:r>
            <w:r>
              <w:rPr>
                <w:rFonts w:ascii="Arial" w:hAnsi="Arial" w:cs="Arial"/>
                <w:b/>
                <w:lang w:val="en-US" w:eastAsia="en-US"/>
              </w:rPr>
              <w:t>0</w:t>
            </w:r>
            <w:proofErr w:type="spellStart"/>
            <w:r w:rsidR="003709F9">
              <w:rPr>
                <w:rFonts w:ascii="Arial" w:hAnsi="Arial" w:cs="Arial"/>
                <w:b/>
                <w:lang w:eastAsia="en-US"/>
              </w:rPr>
              <w:t>0</w:t>
            </w:r>
            <w:proofErr w:type="spellEnd"/>
          </w:p>
        </w:tc>
        <w:tc>
          <w:tcPr>
            <w:tcW w:w="108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Pr="00B073C0" w:rsidRDefault="003709F9" w:rsidP="00751B21">
            <w:pPr>
              <w:suppressAutoHyphens/>
              <w:spacing w:after="120"/>
              <w:jc w:val="center"/>
              <w:rPr>
                <w:rFonts w:ascii="Arial" w:hAnsi="Arial" w:cs="Arial"/>
                <w:b/>
                <w:szCs w:val="24"/>
                <w:lang w:val="en-US" w:eastAsia="en-US"/>
              </w:rPr>
            </w:pPr>
            <w:r>
              <w:rPr>
                <w:rFonts w:ascii="Arial" w:hAnsi="Arial" w:cs="Arial"/>
                <w:b/>
                <w:lang w:eastAsia="en-US"/>
              </w:rPr>
              <w:t>1,8</w:t>
            </w:r>
            <w:r w:rsidR="00B073C0">
              <w:rPr>
                <w:rFonts w:ascii="Arial" w:hAnsi="Arial" w:cs="Arial"/>
                <w:b/>
                <w:lang w:val="en-US" w:eastAsia="en-US"/>
              </w:rPr>
              <w:t>00</w:t>
            </w:r>
          </w:p>
        </w:tc>
        <w:tc>
          <w:tcPr>
            <w:tcW w:w="2160"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t>(Αριθμητικώς)</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t>(Αριθμητικώς)</w:t>
            </w:r>
          </w:p>
        </w:tc>
      </w:tr>
      <w:tr w:rsidR="00751B21" w:rsidTr="007F48D5">
        <w:trPr>
          <w:trHeight w:val="688"/>
          <w:jc w:val="center"/>
        </w:trPr>
        <w:tc>
          <w:tcPr>
            <w:tcW w:w="10800" w:type="dxa"/>
            <w:vMerge/>
            <w:tcBorders>
              <w:top w:val="single" w:sz="12" w:space="0" w:color="auto"/>
              <w:left w:val="single" w:sz="12"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234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bCs/>
                <w:sz w:val="20"/>
                <w:szCs w:val="20"/>
                <w:lang w:val="en-GB" w:eastAsia="zh-CN"/>
              </w:rPr>
            </w:pPr>
          </w:p>
        </w:tc>
        <w:tc>
          <w:tcPr>
            <w:tcW w:w="126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126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Cs w:val="24"/>
                <w:lang w:val="en-US" w:eastAsia="en-US"/>
              </w:rPr>
            </w:pPr>
          </w:p>
        </w:tc>
        <w:tc>
          <w:tcPr>
            <w:tcW w:w="108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Cs w:val="24"/>
                <w:lang w:val="en-GB"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c>
          <w:tcPr>
            <w:tcW w:w="1980" w:type="dxa"/>
            <w:tcBorders>
              <w:top w:val="single" w:sz="4"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r>
      <w:tr w:rsidR="00751B21" w:rsidTr="007F48D5">
        <w:trPr>
          <w:trHeight w:val="709"/>
          <w:jc w:val="center"/>
        </w:trPr>
        <w:tc>
          <w:tcPr>
            <w:tcW w:w="720" w:type="dxa"/>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3.</w:t>
            </w:r>
          </w:p>
        </w:tc>
        <w:tc>
          <w:tcPr>
            <w:tcW w:w="234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jc w:val="center"/>
              <w:rPr>
                <w:rFonts w:ascii="Arial" w:eastAsia="Times New Roman" w:hAnsi="Arial" w:cs="Arial"/>
                <w:b/>
                <w:sz w:val="20"/>
                <w:szCs w:val="20"/>
                <w:lang w:eastAsia="zh-CN"/>
              </w:rPr>
            </w:pPr>
            <w:r>
              <w:rPr>
                <w:rFonts w:ascii="Arial" w:hAnsi="Arial" w:cs="Arial"/>
                <w:b/>
                <w:sz w:val="20"/>
                <w:szCs w:val="20"/>
                <w:lang w:eastAsia="zh-CN"/>
              </w:rPr>
              <w:t>Πετρέλαιο θέρμανσης, όπως περιγράφεται στις τεχνικές προδιαγραφές,</w:t>
            </w:r>
          </w:p>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val="en-US" w:eastAsia="zh-CN"/>
              </w:rPr>
              <w:t>CPV</w:t>
            </w:r>
            <w:r>
              <w:rPr>
                <w:rFonts w:ascii="Arial" w:hAnsi="Arial" w:cs="Arial"/>
                <w:b/>
                <w:sz w:val="20"/>
                <w:szCs w:val="20"/>
                <w:lang w:eastAsia="zh-CN"/>
              </w:rPr>
              <w:t>: 09135100-5</w:t>
            </w:r>
          </w:p>
        </w:tc>
        <w:tc>
          <w:tcPr>
            <w:tcW w:w="1260" w:type="dxa"/>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spacing w:before="120"/>
              <w:jc w:val="center"/>
              <w:rPr>
                <w:rFonts w:ascii="Arial" w:eastAsia="Times New Roman" w:hAnsi="Arial" w:cs="Arial"/>
                <w:b/>
                <w:sz w:val="20"/>
                <w:szCs w:val="20"/>
                <w:lang w:val="en-GB" w:eastAsia="zh-CN"/>
              </w:rPr>
            </w:pPr>
          </w:p>
          <w:p w:rsidR="00751B21" w:rsidRDefault="00751B21" w:rsidP="00751B21">
            <w:pPr>
              <w:suppressAutoHyphens/>
              <w:spacing w:before="120" w:after="120"/>
              <w:jc w:val="center"/>
              <w:rPr>
                <w:rFonts w:ascii="Arial" w:hAnsi="Arial" w:cs="Arial"/>
                <w:b/>
                <w:sz w:val="20"/>
                <w:szCs w:val="20"/>
                <w:lang w:val="en-GB" w:eastAsia="zh-CN"/>
              </w:rPr>
            </w:pPr>
            <w:r>
              <w:rPr>
                <w:rFonts w:ascii="Arial" w:hAnsi="Arial" w:cs="Arial"/>
                <w:b/>
                <w:sz w:val="20"/>
                <w:szCs w:val="20"/>
                <w:lang w:eastAsia="zh-CN"/>
              </w:rPr>
              <w:t>Λίτρα</w:t>
            </w:r>
          </w:p>
        </w:tc>
        <w:tc>
          <w:tcPr>
            <w:tcW w:w="126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Cs w:val="24"/>
                <w:lang w:val="en-GB" w:eastAsia="en-US"/>
              </w:rPr>
            </w:pPr>
            <w:r>
              <w:rPr>
                <w:rFonts w:ascii="Arial" w:hAnsi="Arial" w:cs="Arial"/>
                <w:b/>
                <w:lang w:eastAsia="en-US"/>
              </w:rPr>
              <w:t>2.</w:t>
            </w:r>
            <w:r w:rsidR="00B073C0">
              <w:rPr>
                <w:rFonts w:ascii="Arial" w:hAnsi="Arial" w:cs="Arial"/>
                <w:b/>
                <w:lang w:eastAsia="en-US"/>
              </w:rPr>
              <w:t>30</w:t>
            </w:r>
            <w:r w:rsidR="00B073C0">
              <w:rPr>
                <w:rFonts w:ascii="Arial" w:hAnsi="Arial" w:cs="Arial"/>
                <w:b/>
                <w:lang w:val="en-US" w:eastAsia="en-US"/>
              </w:rPr>
              <w:t>9</w:t>
            </w:r>
            <w:r w:rsidR="00171C70">
              <w:rPr>
                <w:rFonts w:ascii="Arial" w:hAnsi="Arial" w:cs="Arial"/>
                <w:b/>
                <w:lang w:eastAsia="en-US"/>
              </w:rPr>
              <w:t xml:space="preserve"> </w:t>
            </w:r>
          </w:p>
        </w:tc>
        <w:tc>
          <w:tcPr>
            <w:tcW w:w="108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Cs w:val="24"/>
                <w:lang w:val="en-GB" w:eastAsia="en-US"/>
              </w:rPr>
            </w:pPr>
            <w:r>
              <w:rPr>
                <w:rFonts w:ascii="Arial" w:hAnsi="Arial" w:cs="Arial"/>
                <w:b/>
                <w:lang w:eastAsia="en-US"/>
              </w:rPr>
              <w:t>1,300</w:t>
            </w:r>
          </w:p>
        </w:tc>
        <w:tc>
          <w:tcPr>
            <w:tcW w:w="2160" w:type="dxa"/>
            <w:tcBorders>
              <w:top w:val="single" w:sz="12"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18"/>
                <w:szCs w:val="18"/>
                <w:lang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t>(Αριθμητικώς)</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t>(Αριθμητικώς)</w:t>
            </w:r>
          </w:p>
        </w:tc>
      </w:tr>
      <w:tr w:rsidR="00751B21" w:rsidTr="007F48D5">
        <w:trPr>
          <w:trHeight w:val="666"/>
          <w:jc w:val="center"/>
        </w:trPr>
        <w:tc>
          <w:tcPr>
            <w:tcW w:w="10800" w:type="dxa"/>
            <w:vMerge/>
            <w:tcBorders>
              <w:top w:val="single" w:sz="12" w:space="0" w:color="auto"/>
              <w:left w:val="single" w:sz="12"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234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126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126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Cs w:val="24"/>
                <w:lang w:val="en-GB" w:eastAsia="en-US"/>
              </w:rPr>
            </w:pPr>
          </w:p>
        </w:tc>
        <w:tc>
          <w:tcPr>
            <w:tcW w:w="1080" w:type="dxa"/>
            <w:vMerge/>
            <w:tcBorders>
              <w:top w:val="single" w:sz="12" w:space="0" w:color="auto"/>
              <w:left w:val="single" w:sz="4"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Cs w:val="24"/>
                <w:lang w:val="en-GB"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c>
          <w:tcPr>
            <w:tcW w:w="1980" w:type="dxa"/>
            <w:tcBorders>
              <w:top w:val="single" w:sz="4"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r>
      <w:tr w:rsidR="00751B21" w:rsidTr="007F48D5">
        <w:trPr>
          <w:trHeight w:val="204"/>
          <w:jc w:val="center"/>
        </w:trPr>
        <w:tc>
          <w:tcPr>
            <w:tcW w:w="6660" w:type="dxa"/>
            <w:gridSpan w:val="5"/>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ΣΥΝΟΛΟ:</w:t>
            </w:r>
          </w:p>
        </w:tc>
        <w:tc>
          <w:tcPr>
            <w:tcW w:w="4140" w:type="dxa"/>
            <w:gridSpan w:val="2"/>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lastRenderedPageBreak/>
              <w:t>(Αριθμητικώς)</w:t>
            </w:r>
          </w:p>
        </w:tc>
      </w:tr>
      <w:tr w:rsidR="00751B21" w:rsidTr="007F48D5">
        <w:trPr>
          <w:trHeight w:val="344"/>
          <w:jc w:val="center"/>
        </w:trPr>
        <w:tc>
          <w:tcPr>
            <w:tcW w:w="16740" w:type="dxa"/>
            <w:gridSpan w:val="5"/>
            <w:vMerge/>
            <w:tcBorders>
              <w:top w:val="single" w:sz="12" w:space="0" w:color="auto"/>
              <w:left w:val="single" w:sz="12"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4140"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r>
      <w:tr w:rsidR="00751B21" w:rsidTr="007F48D5">
        <w:trPr>
          <w:trHeight w:val="279"/>
          <w:jc w:val="center"/>
        </w:trPr>
        <w:tc>
          <w:tcPr>
            <w:tcW w:w="6660" w:type="dxa"/>
            <w:gridSpan w:val="5"/>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Φ.Π.Α. 24%:</w:t>
            </w:r>
          </w:p>
        </w:tc>
        <w:tc>
          <w:tcPr>
            <w:tcW w:w="4140" w:type="dxa"/>
            <w:gridSpan w:val="2"/>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t>(Αριθμητικώς)</w:t>
            </w:r>
          </w:p>
        </w:tc>
      </w:tr>
      <w:tr w:rsidR="00751B21" w:rsidTr="007F48D5">
        <w:trPr>
          <w:trHeight w:val="279"/>
          <w:jc w:val="center"/>
        </w:trPr>
        <w:tc>
          <w:tcPr>
            <w:tcW w:w="16740" w:type="dxa"/>
            <w:gridSpan w:val="5"/>
            <w:vMerge/>
            <w:tcBorders>
              <w:top w:val="single" w:sz="12" w:space="0" w:color="auto"/>
              <w:left w:val="single" w:sz="12" w:space="0" w:color="auto"/>
              <w:bottom w:val="single" w:sz="4"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4140" w:type="dxa"/>
            <w:gridSpan w:val="2"/>
            <w:tcBorders>
              <w:top w:val="single" w:sz="4"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r>
      <w:tr w:rsidR="00751B21" w:rsidTr="007F48D5">
        <w:trPr>
          <w:trHeight w:val="344"/>
          <w:jc w:val="center"/>
        </w:trPr>
        <w:tc>
          <w:tcPr>
            <w:tcW w:w="6660" w:type="dxa"/>
            <w:gridSpan w:val="5"/>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rsidR="00751B21" w:rsidRDefault="00751B21" w:rsidP="00751B21">
            <w:pPr>
              <w:suppressAutoHyphens/>
              <w:spacing w:after="120"/>
              <w:jc w:val="center"/>
              <w:rPr>
                <w:rFonts w:ascii="Arial" w:hAnsi="Arial" w:cs="Arial"/>
                <w:b/>
                <w:sz w:val="20"/>
                <w:szCs w:val="20"/>
                <w:lang w:val="en-GB" w:eastAsia="zh-CN"/>
              </w:rPr>
            </w:pPr>
            <w:r>
              <w:rPr>
                <w:rFonts w:ascii="Arial" w:hAnsi="Arial" w:cs="Arial"/>
                <w:b/>
                <w:sz w:val="20"/>
                <w:szCs w:val="20"/>
                <w:lang w:eastAsia="zh-CN"/>
              </w:rPr>
              <w:t>ΓΕΝΙΚΟ ΣΥΝΟΛΟ:</w:t>
            </w:r>
          </w:p>
        </w:tc>
        <w:tc>
          <w:tcPr>
            <w:tcW w:w="4140" w:type="dxa"/>
            <w:gridSpan w:val="2"/>
            <w:tcBorders>
              <w:top w:val="single" w:sz="12" w:space="0" w:color="auto"/>
              <w:left w:val="single" w:sz="4" w:space="0" w:color="auto"/>
              <w:bottom w:val="single" w:sz="4"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suppressAutoHyphens/>
              <w:spacing w:before="120" w:after="120"/>
              <w:jc w:val="center"/>
              <w:rPr>
                <w:rFonts w:ascii="Arial" w:hAnsi="Arial" w:cs="Arial"/>
                <w:b/>
                <w:sz w:val="18"/>
                <w:szCs w:val="18"/>
                <w:lang w:val="en-GB" w:eastAsia="zh-CN"/>
              </w:rPr>
            </w:pPr>
            <w:r>
              <w:rPr>
                <w:rFonts w:ascii="Arial" w:hAnsi="Arial" w:cs="Arial"/>
                <w:b/>
                <w:sz w:val="18"/>
                <w:szCs w:val="18"/>
                <w:lang w:eastAsia="zh-CN"/>
              </w:rPr>
              <w:t>(Αριθμητικώς)</w:t>
            </w:r>
          </w:p>
        </w:tc>
      </w:tr>
      <w:tr w:rsidR="00751B21" w:rsidTr="007F48D5">
        <w:trPr>
          <w:trHeight w:val="204"/>
          <w:jc w:val="center"/>
        </w:trPr>
        <w:tc>
          <w:tcPr>
            <w:tcW w:w="16740" w:type="dxa"/>
            <w:gridSpan w:val="5"/>
            <w:vMerge/>
            <w:tcBorders>
              <w:top w:val="single" w:sz="12" w:space="0" w:color="auto"/>
              <w:left w:val="single" w:sz="12" w:space="0" w:color="auto"/>
              <w:bottom w:val="single" w:sz="12" w:space="0" w:color="auto"/>
              <w:right w:val="single" w:sz="4" w:space="0" w:color="auto"/>
            </w:tcBorders>
            <w:vAlign w:val="center"/>
            <w:hideMark/>
          </w:tcPr>
          <w:p w:rsidR="00751B21" w:rsidRDefault="00751B21" w:rsidP="00751B21">
            <w:pPr>
              <w:spacing w:after="0"/>
              <w:jc w:val="center"/>
              <w:rPr>
                <w:rFonts w:ascii="Arial" w:hAnsi="Arial" w:cs="Arial"/>
                <w:b/>
                <w:sz w:val="20"/>
                <w:szCs w:val="20"/>
                <w:lang w:val="en-GB" w:eastAsia="zh-CN"/>
              </w:rPr>
            </w:pPr>
          </w:p>
        </w:tc>
        <w:tc>
          <w:tcPr>
            <w:tcW w:w="4140" w:type="dxa"/>
            <w:gridSpan w:val="2"/>
            <w:tcBorders>
              <w:top w:val="single" w:sz="4" w:space="0" w:color="auto"/>
              <w:left w:val="single" w:sz="4" w:space="0" w:color="auto"/>
              <w:bottom w:val="single" w:sz="12" w:space="0" w:color="auto"/>
              <w:right w:val="single" w:sz="12" w:space="0" w:color="auto"/>
            </w:tcBorders>
            <w:shd w:val="clear" w:color="auto" w:fill="D9D9D9"/>
            <w:vAlign w:val="center"/>
          </w:tcPr>
          <w:p w:rsidR="00751B21" w:rsidRDefault="00751B21" w:rsidP="00751B21">
            <w:pPr>
              <w:jc w:val="center"/>
              <w:rPr>
                <w:rFonts w:ascii="Arial" w:eastAsia="Times New Roman" w:hAnsi="Arial" w:cs="Arial"/>
                <w:b/>
                <w:sz w:val="18"/>
                <w:szCs w:val="18"/>
                <w:lang w:val="en-GB" w:eastAsia="zh-CN"/>
              </w:rPr>
            </w:pPr>
          </w:p>
          <w:p w:rsidR="00751B21" w:rsidRDefault="00751B21" w:rsidP="00751B21">
            <w:pPr>
              <w:jc w:val="center"/>
              <w:rPr>
                <w:rFonts w:ascii="Arial" w:hAnsi="Arial" w:cs="Arial"/>
                <w:b/>
                <w:sz w:val="18"/>
                <w:szCs w:val="18"/>
                <w:lang w:eastAsia="zh-CN"/>
              </w:rPr>
            </w:pPr>
          </w:p>
          <w:p w:rsidR="00751B21" w:rsidRDefault="00751B21" w:rsidP="00751B21">
            <w:pPr>
              <w:suppressAutoHyphens/>
              <w:spacing w:after="120"/>
              <w:jc w:val="center"/>
              <w:rPr>
                <w:rFonts w:ascii="Arial" w:hAnsi="Arial" w:cs="Arial"/>
                <w:b/>
                <w:sz w:val="18"/>
                <w:szCs w:val="18"/>
                <w:lang w:val="en-GB" w:eastAsia="zh-CN"/>
              </w:rPr>
            </w:pPr>
            <w:r>
              <w:rPr>
                <w:rFonts w:ascii="Arial" w:hAnsi="Arial" w:cs="Arial"/>
                <w:b/>
                <w:sz w:val="18"/>
                <w:szCs w:val="18"/>
                <w:lang w:eastAsia="zh-CN"/>
              </w:rPr>
              <w:t>(Ολογράφως)</w:t>
            </w:r>
          </w:p>
        </w:tc>
      </w:tr>
      <w:tr w:rsidR="00751B21" w:rsidTr="007F48D5">
        <w:trPr>
          <w:trHeight w:val="1875"/>
          <w:jc w:val="center"/>
        </w:trPr>
        <w:tc>
          <w:tcPr>
            <w:tcW w:w="10800" w:type="dxa"/>
            <w:gridSpan w:val="7"/>
            <w:tcBorders>
              <w:top w:val="single" w:sz="12" w:space="0" w:color="auto"/>
              <w:left w:val="single" w:sz="12" w:space="0" w:color="auto"/>
              <w:bottom w:val="single" w:sz="12" w:space="0" w:color="auto"/>
              <w:right w:val="single" w:sz="12" w:space="0" w:color="auto"/>
            </w:tcBorders>
            <w:vAlign w:val="center"/>
          </w:tcPr>
          <w:p w:rsidR="00751B21" w:rsidRDefault="00751B21" w:rsidP="00751B21">
            <w:pPr>
              <w:autoSpaceDE w:val="0"/>
              <w:autoSpaceDN w:val="0"/>
              <w:adjustRightInd w:val="0"/>
              <w:ind w:left="-360" w:right="-574"/>
              <w:jc w:val="center"/>
              <w:rPr>
                <w:rFonts w:ascii="Arial" w:eastAsia="Times New Roman" w:hAnsi="Arial" w:cs="Arial"/>
                <w:b/>
                <w:bCs/>
                <w:sz w:val="20"/>
                <w:szCs w:val="20"/>
                <w:lang w:eastAsia="zh-CN"/>
              </w:rPr>
            </w:pP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w:t>
            </w:r>
          </w:p>
          <w:p w:rsidR="00751B21" w:rsidRDefault="00751B21" w:rsidP="00751B21">
            <w:pPr>
              <w:autoSpaceDE w:val="0"/>
              <w:autoSpaceDN w:val="0"/>
              <w:adjustRightInd w:val="0"/>
              <w:ind w:left="-360" w:right="-574"/>
              <w:jc w:val="center"/>
              <w:rPr>
                <w:rFonts w:ascii="Arial" w:hAnsi="Arial" w:cs="Arial"/>
                <w:b/>
                <w:bCs/>
                <w:sz w:val="20"/>
                <w:szCs w:val="20"/>
                <w:lang w:eastAsia="zh-CN"/>
              </w:rPr>
            </w:pPr>
            <w:r>
              <w:rPr>
                <w:rFonts w:ascii="Arial" w:hAnsi="Arial" w:cs="Arial"/>
                <w:b/>
                <w:bCs/>
                <w:sz w:val="20"/>
                <w:szCs w:val="20"/>
                <w:lang w:eastAsia="zh-CN"/>
              </w:rPr>
              <w:t>(Τόπος και ημερομηνία)</w:t>
            </w:r>
          </w:p>
          <w:p w:rsidR="00751B21" w:rsidRDefault="00751B21" w:rsidP="00751B21">
            <w:pPr>
              <w:jc w:val="center"/>
              <w:rPr>
                <w:rFonts w:ascii="Arial" w:hAnsi="Arial" w:cs="Arial"/>
                <w:sz w:val="20"/>
                <w:szCs w:val="20"/>
                <w:lang w:eastAsia="zh-CN"/>
              </w:rPr>
            </w:pPr>
          </w:p>
          <w:p w:rsidR="00751B21" w:rsidRDefault="00751B21" w:rsidP="00751B21">
            <w:pPr>
              <w:suppressAutoHyphens/>
              <w:spacing w:after="120"/>
              <w:jc w:val="center"/>
              <w:rPr>
                <w:rFonts w:ascii="Arial" w:hAnsi="Arial" w:cs="Arial"/>
                <w:b/>
                <w:bCs/>
                <w:sz w:val="20"/>
                <w:szCs w:val="20"/>
                <w:lang w:eastAsia="zh-CN"/>
              </w:rPr>
            </w:pPr>
            <w:r>
              <w:rPr>
                <w:rFonts w:ascii="Arial" w:hAnsi="Arial" w:cs="Arial"/>
                <w:b/>
                <w:bCs/>
                <w:sz w:val="20"/>
                <w:szCs w:val="20"/>
                <w:lang w:eastAsia="zh-CN"/>
              </w:rPr>
              <w:t>Ο Προσφέρων</w:t>
            </w:r>
          </w:p>
        </w:tc>
      </w:tr>
    </w:tbl>
    <w:p w:rsidR="00751B21" w:rsidRDefault="00751B21" w:rsidP="00751B21">
      <w:pPr>
        <w:jc w:val="center"/>
      </w:pPr>
    </w:p>
    <w:p w:rsidR="00751B21" w:rsidRDefault="00751B21" w:rsidP="00751B21">
      <w:pPr>
        <w:jc w:val="center"/>
      </w:pPr>
    </w:p>
    <w:p w:rsidR="00751B21" w:rsidRDefault="00751B21" w:rsidP="00751B21">
      <w:pPr>
        <w:jc w:val="center"/>
      </w:pPr>
    </w:p>
    <w:p w:rsidR="00751B21" w:rsidRDefault="00751B21" w:rsidP="00751B21">
      <w:pPr>
        <w:jc w:val="center"/>
      </w:pPr>
    </w:p>
    <w:p w:rsidR="00751B21" w:rsidRDefault="00751B21" w:rsidP="00751B21">
      <w:pPr>
        <w:jc w:val="center"/>
      </w:pPr>
    </w:p>
    <w:p w:rsidR="00751B21" w:rsidRDefault="00751B21" w:rsidP="00751B21">
      <w:pPr>
        <w:jc w:val="center"/>
      </w:pPr>
    </w:p>
    <w:p w:rsidR="00B12A29" w:rsidRDefault="00B12A29" w:rsidP="007F48D5"/>
    <w:sectPr w:rsidR="00B12A29" w:rsidSect="00DA4C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1B21"/>
    <w:rsid w:val="00171C70"/>
    <w:rsid w:val="001C5DCF"/>
    <w:rsid w:val="003709F9"/>
    <w:rsid w:val="005B2B8C"/>
    <w:rsid w:val="00640C3A"/>
    <w:rsid w:val="00751B21"/>
    <w:rsid w:val="007F48D5"/>
    <w:rsid w:val="00A21370"/>
    <w:rsid w:val="00B073C0"/>
    <w:rsid w:val="00B12A29"/>
    <w:rsid w:val="00DA4C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C3A"/>
  </w:style>
  <w:style w:type="paragraph" w:styleId="2">
    <w:name w:val="heading 2"/>
    <w:basedOn w:val="a"/>
    <w:next w:val="a"/>
    <w:link w:val="2Char"/>
    <w:uiPriority w:val="9"/>
    <w:semiHidden/>
    <w:unhideWhenUsed/>
    <w:qFormat/>
    <w:rsid w:val="00751B21"/>
    <w:pPr>
      <w:keepNext/>
      <w:pBdr>
        <w:bottom w:val="single" w:sz="8" w:space="1" w:color="000080"/>
      </w:pBdr>
      <w:tabs>
        <w:tab w:val="left" w:pos="567"/>
      </w:tabs>
      <w:suppressAutoHyphens/>
      <w:spacing w:before="240" w:after="80" w:line="240" w:lineRule="auto"/>
      <w:ind w:left="567" w:hanging="567"/>
      <w:jc w:val="both"/>
      <w:outlineLvl w:val="1"/>
    </w:pPr>
    <w:rPr>
      <w:rFonts w:ascii="Arial" w:eastAsia="Times New Roman" w:hAnsi="Arial" w:cs="Arial"/>
      <w:b/>
      <w:color w:val="002060"/>
      <w:sz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751B21"/>
    <w:rPr>
      <w:rFonts w:ascii="Arial" w:eastAsia="Times New Roman" w:hAnsi="Arial" w:cs="Arial"/>
      <w:b/>
      <w:color w:val="002060"/>
      <w:sz w:val="24"/>
      <w:lang w:val="en-GB" w:eastAsia="ar-SA"/>
    </w:rPr>
  </w:style>
  <w:style w:type="paragraph" w:styleId="a3">
    <w:name w:val="Balloon Text"/>
    <w:basedOn w:val="a"/>
    <w:link w:val="Char"/>
    <w:uiPriority w:val="99"/>
    <w:semiHidden/>
    <w:unhideWhenUsed/>
    <w:rsid w:val="00751B2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51B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79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415</Words>
  <Characters>2241</Characters>
  <Application>Microsoft Office Word</Application>
  <DocSecurity>0</DocSecurity>
  <Lines>18</Lines>
  <Paragraphs>5</Paragraphs>
  <ScaleCrop>false</ScaleCrop>
  <Company>HP Inc.</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ΜΑΥΡΗ</dc:creator>
  <cp:lastModifiedBy>ΜΑΡΙΑ ΜΑΥΡΗ</cp:lastModifiedBy>
  <cp:revision>6</cp:revision>
  <dcterms:created xsi:type="dcterms:W3CDTF">2021-11-29T09:21:00Z</dcterms:created>
  <dcterms:modified xsi:type="dcterms:W3CDTF">2024-06-27T07:07:00Z</dcterms:modified>
</cp:coreProperties>
</file>